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4F4F8" w14:textId="77777777" w:rsidR="00026F5F" w:rsidRDefault="00026F5F" w:rsidP="00026F5F">
      <w:pPr>
        <w:spacing w:line="360" w:lineRule="auto"/>
        <w:rPr>
          <w:rFonts w:ascii="Courier New" w:hAnsi="Courier New" w:cs="Courier New"/>
        </w:rPr>
      </w:pPr>
    </w:p>
    <w:p w14:paraId="7566C8E6" w14:textId="77777777" w:rsidR="00026F5F" w:rsidRDefault="00026F5F" w:rsidP="00026F5F">
      <w:pPr>
        <w:spacing w:line="360" w:lineRule="auto"/>
        <w:rPr>
          <w:rFonts w:ascii="Courier New" w:hAnsi="Courier New" w:cs="Courier New"/>
        </w:rPr>
      </w:pPr>
    </w:p>
    <w:p w14:paraId="03361499" w14:textId="77777777" w:rsidR="00026F5F" w:rsidRDefault="00026F5F" w:rsidP="00026F5F">
      <w:pPr>
        <w:spacing w:line="360" w:lineRule="auto"/>
        <w:rPr>
          <w:rFonts w:ascii="Courier New" w:hAnsi="Courier New" w:cs="Courier New"/>
        </w:rPr>
      </w:pPr>
    </w:p>
    <w:p w14:paraId="4CC0DA91" w14:textId="77777777" w:rsidR="00026F5F" w:rsidRDefault="00026F5F" w:rsidP="00026F5F">
      <w:pPr>
        <w:spacing w:line="360" w:lineRule="auto"/>
        <w:rPr>
          <w:rFonts w:ascii="Courier New" w:hAnsi="Courier New" w:cs="Courier New"/>
        </w:rPr>
      </w:pPr>
    </w:p>
    <w:p w14:paraId="1D8DD43B" w14:textId="77777777" w:rsidR="00026F5F" w:rsidRDefault="00026F5F" w:rsidP="00026F5F">
      <w:pPr>
        <w:spacing w:line="360" w:lineRule="auto"/>
        <w:rPr>
          <w:rFonts w:ascii="Courier New" w:hAnsi="Courier New" w:cs="Courier New"/>
        </w:rPr>
      </w:pPr>
    </w:p>
    <w:p w14:paraId="6513A6F6" w14:textId="77777777" w:rsidR="00026F5F" w:rsidRDefault="00026F5F" w:rsidP="00026F5F">
      <w:pPr>
        <w:spacing w:line="360" w:lineRule="auto"/>
        <w:rPr>
          <w:rFonts w:ascii="Courier New" w:hAnsi="Courier New" w:cs="Courier New"/>
        </w:rPr>
      </w:pPr>
    </w:p>
    <w:p w14:paraId="3DF908CE" w14:textId="77777777" w:rsidR="00026F5F" w:rsidRPr="00420E7F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72"/>
          <w:szCs w:val="72"/>
          <w:lang w:val="sv-SE"/>
        </w:rPr>
      </w:pPr>
      <w:r w:rsidRPr="00420E7F">
        <w:rPr>
          <w:rFonts w:ascii="Courier New" w:hAnsi="Courier New" w:cs="Courier New"/>
          <w:sz w:val="72"/>
          <w:szCs w:val="72"/>
          <w:lang w:val="sv-SE"/>
        </w:rPr>
        <w:t>UNI-List</w:t>
      </w:r>
    </w:p>
    <w:p w14:paraId="15D38DB9" w14:textId="77777777" w:rsidR="00026F5F" w:rsidRPr="00420E7F" w:rsidRDefault="00026F5F" w:rsidP="00026F5F">
      <w:pPr>
        <w:rPr>
          <w:lang w:val="sv-SE"/>
        </w:rPr>
      </w:pPr>
    </w:p>
    <w:p w14:paraId="6FF09F3D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sv-SE"/>
        </w:rPr>
      </w:pPr>
      <w:r w:rsidRPr="00B965EA">
        <w:rPr>
          <w:rFonts w:ascii="Courier New" w:hAnsi="Courier New" w:cs="Courier New"/>
          <w:sz w:val="56"/>
          <w:szCs w:val="56"/>
          <w:lang w:val="sv-SE"/>
        </w:rPr>
        <w:t xml:space="preserve">Användbar </w:t>
      </w:r>
      <w:r>
        <w:rPr>
          <w:rFonts w:ascii="Courier New" w:hAnsi="Courier New" w:cs="Courier New"/>
          <w:sz w:val="56"/>
          <w:szCs w:val="56"/>
          <w:lang w:val="sv-SE"/>
        </w:rPr>
        <w:t xml:space="preserve">narrativ </w:t>
      </w:r>
      <w:r w:rsidRPr="00B965EA">
        <w:rPr>
          <w:rFonts w:ascii="Courier New" w:hAnsi="Courier New" w:cs="Courier New"/>
          <w:sz w:val="56"/>
          <w:szCs w:val="56"/>
          <w:lang w:val="sv-SE"/>
        </w:rPr>
        <w:t xml:space="preserve">indikator </w:t>
      </w:r>
    </w:p>
    <w:p w14:paraId="7D19C75D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sv-SE"/>
        </w:rPr>
      </w:pPr>
      <w:r>
        <w:rPr>
          <w:rFonts w:ascii="Courier New" w:hAnsi="Courier New" w:cs="Courier New"/>
          <w:sz w:val="56"/>
          <w:szCs w:val="56"/>
          <w:lang w:val="sv-SE"/>
        </w:rPr>
        <w:t xml:space="preserve"> För </w:t>
      </w:r>
      <w:r w:rsidRPr="00B965EA">
        <w:rPr>
          <w:rFonts w:ascii="Courier New" w:hAnsi="Courier New" w:cs="Courier New"/>
          <w:sz w:val="56"/>
          <w:szCs w:val="56"/>
          <w:lang w:val="sv-SE"/>
        </w:rPr>
        <w:t>att utvärdera effekterna</w:t>
      </w:r>
    </w:p>
    <w:p w14:paraId="610243AD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sv-SE"/>
        </w:rPr>
      </w:pPr>
      <w:r w:rsidRPr="00B965EA">
        <w:rPr>
          <w:rFonts w:ascii="Courier New" w:hAnsi="Courier New" w:cs="Courier New"/>
          <w:sz w:val="56"/>
          <w:szCs w:val="56"/>
          <w:lang w:val="sv-SE"/>
        </w:rPr>
        <w:t xml:space="preserve"> av att anta  </w:t>
      </w:r>
    </w:p>
    <w:p w14:paraId="2EEB3EA8" w14:textId="77777777" w:rsidR="00026F5F" w:rsidRPr="00420E7F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sv-SE"/>
        </w:rPr>
      </w:pPr>
      <w:r w:rsidRPr="00420E7F">
        <w:rPr>
          <w:rFonts w:ascii="Courier New" w:hAnsi="Courier New" w:cs="Courier New"/>
          <w:sz w:val="56"/>
          <w:szCs w:val="56"/>
          <w:lang w:val="sv-SE"/>
        </w:rPr>
        <w:t xml:space="preserve">Narrative Approach (NA) </w:t>
      </w:r>
    </w:p>
    <w:p w14:paraId="11CF81B6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sv-SE"/>
        </w:rPr>
      </w:pPr>
      <w:r w:rsidRPr="00B965EA">
        <w:rPr>
          <w:rFonts w:ascii="Courier New" w:hAnsi="Courier New" w:cs="Courier New"/>
          <w:sz w:val="56"/>
          <w:szCs w:val="56"/>
          <w:lang w:val="sv-SE"/>
        </w:rPr>
        <w:t>i förskolans verksamhet</w:t>
      </w:r>
    </w:p>
    <w:p w14:paraId="60AFCBF4" w14:textId="77777777" w:rsidR="00026F5F" w:rsidRPr="00B965EA" w:rsidRDefault="00026F5F" w:rsidP="00026F5F">
      <w:pPr>
        <w:rPr>
          <w:lang w:val="sv-SE"/>
        </w:rPr>
      </w:pPr>
    </w:p>
    <w:p w14:paraId="53302941" w14:textId="77777777" w:rsidR="00026F5F" w:rsidRPr="00B965EA" w:rsidRDefault="00026F5F" w:rsidP="00026F5F">
      <w:pPr>
        <w:rPr>
          <w:lang w:val="sv-SE"/>
        </w:rPr>
      </w:pPr>
    </w:p>
    <w:p w14:paraId="79AB85BD" w14:textId="77777777" w:rsidR="00026F5F" w:rsidRPr="00B965EA" w:rsidRDefault="00026F5F" w:rsidP="00026F5F">
      <w:pPr>
        <w:rPr>
          <w:lang w:val="sv-SE"/>
        </w:rPr>
      </w:pPr>
    </w:p>
    <w:p w14:paraId="4436AFC7" w14:textId="77777777" w:rsidR="00026F5F" w:rsidRPr="00B965EA" w:rsidRDefault="00026F5F" w:rsidP="00026F5F">
      <w:pPr>
        <w:rPr>
          <w:lang w:val="sv-SE"/>
        </w:rPr>
      </w:pPr>
    </w:p>
    <w:p w14:paraId="0102328C" w14:textId="77777777" w:rsidR="00026F5F" w:rsidRPr="00B965EA" w:rsidRDefault="00026F5F" w:rsidP="00026F5F">
      <w:pPr>
        <w:rPr>
          <w:lang w:val="sv-SE"/>
        </w:rPr>
      </w:pPr>
    </w:p>
    <w:p w14:paraId="4C59E2C0" w14:textId="77777777" w:rsidR="00026F5F" w:rsidRPr="00B965EA" w:rsidRDefault="00026F5F" w:rsidP="00026F5F">
      <w:pPr>
        <w:rPr>
          <w:lang w:val="sv-SE"/>
        </w:rPr>
      </w:pPr>
    </w:p>
    <w:p w14:paraId="2F5CBAF1" w14:textId="77777777" w:rsidR="00026F5F" w:rsidRPr="00B965EA" w:rsidRDefault="00026F5F" w:rsidP="00026F5F">
      <w:pPr>
        <w:rPr>
          <w:lang w:val="sv-SE"/>
        </w:rPr>
      </w:pPr>
    </w:p>
    <w:p w14:paraId="137C70AB" w14:textId="77777777" w:rsidR="00026F5F" w:rsidRPr="00B965EA" w:rsidRDefault="00026F5F" w:rsidP="00026F5F">
      <w:pPr>
        <w:rPr>
          <w:lang w:val="sv-SE"/>
        </w:rPr>
      </w:pPr>
    </w:p>
    <w:p w14:paraId="27FAFDAE" w14:textId="77777777" w:rsidR="00026F5F" w:rsidRPr="00B965EA" w:rsidRDefault="00026F5F" w:rsidP="00026F5F">
      <w:pPr>
        <w:rPr>
          <w:lang w:val="sv-SE"/>
        </w:rPr>
      </w:pPr>
    </w:p>
    <w:p w14:paraId="62E2C078" w14:textId="77777777" w:rsidR="00026F5F" w:rsidRPr="00B965EA" w:rsidRDefault="00026F5F" w:rsidP="00026F5F">
      <w:pPr>
        <w:rPr>
          <w:lang w:val="sv-SE"/>
        </w:rPr>
      </w:pPr>
    </w:p>
    <w:p w14:paraId="2FFEA7A4" w14:textId="77777777" w:rsidR="00026F5F" w:rsidRPr="00B965EA" w:rsidRDefault="00026F5F" w:rsidP="00026F5F">
      <w:pPr>
        <w:rPr>
          <w:lang w:val="sv-SE"/>
        </w:rPr>
      </w:pPr>
    </w:p>
    <w:p w14:paraId="57721592" w14:textId="77777777" w:rsidR="00026F5F" w:rsidRPr="00B965EA" w:rsidRDefault="00026F5F" w:rsidP="00026F5F">
      <w:pPr>
        <w:rPr>
          <w:lang w:val="sv-SE"/>
        </w:rPr>
      </w:pPr>
    </w:p>
    <w:p w14:paraId="4EB25775" w14:textId="77777777" w:rsidR="00026F5F" w:rsidRPr="00B965EA" w:rsidRDefault="00026F5F" w:rsidP="00026F5F">
      <w:pPr>
        <w:rPr>
          <w:lang w:val="sv-SE"/>
        </w:rPr>
      </w:pPr>
    </w:p>
    <w:p w14:paraId="2AD2000B" w14:textId="77777777" w:rsidR="00026F5F" w:rsidRPr="00B965EA" w:rsidRDefault="00026F5F" w:rsidP="00026F5F">
      <w:pPr>
        <w:rPr>
          <w:lang w:val="sv-SE"/>
        </w:rPr>
      </w:pPr>
    </w:p>
    <w:p w14:paraId="555865FC" w14:textId="77777777" w:rsidR="00026F5F" w:rsidRPr="00B965EA" w:rsidRDefault="00026F5F" w:rsidP="00026F5F">
      <w:pPr>
        <w:rPr>
          <w:lang w:val="sv-SE"/>
        </w:rPr>
      </w:pPr>
    </w:p>
    <w:p w14:paraId="3B4D5308" w14:textId="77777777" w:rsidR="00026F5F" w:rsidRPr="00B965EA" w:rsidRDefault="00026F5F" w:rsidP="00026F5F">
      <w:pPr>
        <w:rPr>
          <w:lang w:val="sv-SE"/>
        </w:rPr>
      </w:pPr>
    </w:p>
    <w:p w14:paraId="2077359F" w14:textId="77777777" w:rsidR="00026F5F" w:rsidRPr="00B965EA" w:rsidRDefault="00026F5F" w:rsidP="00026F5F">
      <w:pPr>
        <w:rPr>
          <w:lang w:val="sv-SE"/>
        </w:rPr>
      </w:pPr>
    </w:p>
    <w:p w14:paraId="1850D4D4" w14:textId="77777777" w:rsidR="00026F5F" w:rsidRPr="00B965EA" w:rsidRDefault="00026F5F" w:rsidP="00026F5F">
      <w:pPr>
        <w:rPr>
          <w:lang w:val="sv-SE"/>
        </w:rPr>
      </w:pPr>
    </w:p>
    <w:p w14:paraId="7001881A" w14:textId="77777777" w:rsidR="00026F5F" w:rsidRPr="00B965EA" w:rsidRDefault="00026F5F" w:rsidP="00026F5F">
      <w:pPr>
        <w:rPr>
          <w:lang w:val="sv-SE"/>
        </w:rPr>
      </w:pPr>
    </w:p>
    <w:p w14:paraId="05CF4B67" w14:textId="77777777" w:rsidR="00026F5F" w:rsidRPr="00B965EA" w:rsidRDefault="00026F5F" w:rsidP="00026F5F">
      <w:pPr>
        <w:rPr>
          <w:lang w:val="sv-SE"/>
        </w:rPr>
      </w:pPr>
    </w:p>
    <w:p w14:paraId="7C8C6EEE" w14:textId="77777777" w:rsidR="00026F5F" w:rsidRPr="00B965EA" w:rsidRDefault="00026F5F" w:rsidP="00026F5F">
      <w:pPr>
        <w:rPr>
          <w:lang w:val="sv-SE"/>
        </w:rPr>
      </w:pPr>
    </w:p>
    <w:p w14:paraId="3288895D" w14:textId="77777777" w:rsidR="00026F5F" w:rsidRPr="00B965EA" w:rsidRDefault="00026F5F" w:rsidP="00026F5F">
      <w:pPr>
        <w:rPr>
          <w:lang w:val="sv-SE"/>
        </w:rPr>
      </w:pPr>
    </w:p>
    <w:p w14:paraId="3B0A73A7" w14:textId="77777777" w:rsidR="00026F5F" w:rsidRPr="00B965EA" w:rsidRDefault="00026F5F" w:rsidP="00026F5F">
      <w:pPr>
        <w:rPr>
          <w:lang w:val="sv-SE"/>
        </w:rPr>
      </w:pPr>
    </w:p>
    <w:p w14:paraId="1B03905B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rPr>
          <w:rFonts w:ascii="Courier New" w:hAnsi="Courier New" w:cs="Courier New"/>
          <w:sz w:val="24"/>
          <w:szCs w:val="24"/>
          <w:lang w:val="sv-SE"/>
        </w:rPr>
      </w:pPr>
      <w:r>
        <w:rPr>
          <w:rFonts w:ascii="Courier New" w:hAnsi="Courier New" w:cs="Courier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456572" wp14:editId="68518547">
                <wp:simplePos x="0" y="0"/>
                <wp:positionH relativeFrom="column">
                  <wp:posOffset>7166610</wp:posOffset>
                </wp:positionH>
                <wp:positionV relativeFrom="paragraph">
                  <wp:posOffset>-598805</wp:posOffset>
                </wp:positionV>
                <wp:extent cx="127000" cy="3124200"/>
                <wp:effectExtent l="28575" t="1270" r="88265" b="13970"/>
                <wp:wrapNone/>
                <wp:docPr id="6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" cy="312420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2408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564.3pt;margin-top:-47.15pt;width:10pt;height:24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" strokecolor="red" strokeweight="4.5pt">
                <v:stroke endarrow="block"/>
              </v:shape>
            </w:pict>
          </mc:Fallback>
        </mc:AlternateContent>
      </w:r>
      <w:r w:rsidRPr="00B965EA">
        <w:rPr>
          <w:rFonts w:ascii="Courier New" w:hAnsi="Courier New" w:cs="Courier New"/>
          <w:sz w:val="24"/>
          <w:szCs w:val="24"/>
          <w:lang w:val="sv-SE"/>
        </w:rPr>
        <w:t xml:space="preserve"> </w:t>
      </w:r>
    </w:p>
    <w:p w14:paraId="72C5BFDB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rPr>
          <w:rFonts w:ascii="Courier New" w:hAnsi="Courier New" w:cs="Courier New"/>
          <w:sz w:val="32"/>
          <w:szCs w:val="32"/>
          <w:lang w:val="sv-SE"/>
        </w:rPr>
      </w:pPr>
      <w:r w:rsidRPr="00B965EA">
        <w:rPr>
          <w:rFonts w:ascii="Courier New" w:hAnsi="Courier New" w:cs="Courier New"/>
          <w:sz w:val="32"/>
          <w:szCs w:val="32"/>
          <w:lang w:val="sv-SE"/>
        </w:rPr>
        <w:t xml:space="preserve">        </w:t>
      </w:r>
    </w:p>
    <w:p w14:paraId="275E3BBB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rPr>
          <w:rFonts w:ascii="Courier New" w:hAnsi="Courier New" w:cs="Courier New"/>
          <w:sz w:val="32"/>
          <w:szCs w:val="32"/>
          <w:lang w:val="sv-SE"/>
        </w:rPr>
      </w:pPr>
      <w:r w:rsidRPr="00B965EA">
        <w:rPr>
          <w:rFonts w:ascii="Courier New" w:hAnsi="Courier New" w:cs="Courier New"/>
          <w:sz w:val="32"/>
          <w:szCs w:val="32"/>
          <w:lang w:val="sv-SE"/>
        </w:rPr>
        <w:t xml:space="preserve">      Indikatorer Ramverk: Skolledning </w:t>
      </w:r>
    </w:p>
    <w:p w14:paraId="6526427C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rPr>
          <w:rFonts w:ascii="Courier New" w:hAnsi="Courier New" w:cs="Courier New"/>
          <w:sz w:val="32"/>
          <w:szCs w:val="32"/>
          <w:lang w:val="sv-SE"/>
        </w:rPr>
      </w:pPr>
      <w:r>
        <w:rPr>
          <w:rFonts w:ascii="Courier New" w:hAnsi="Courier New" w:cs="Courier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72DDD8" wp14:editId="43B57445">
                <wp:simplePos x="0" y="0"/>
                <wp:positionH relativeFrom="column">
                  <wp:posOffset>3322955</wp:posOffset>
                </wp:positionH>
                <wp:positionV relativeFrom="paragraph">
                  <wp:posOffset>11430</wp:posOffset>
                </wp:positionV>
                <wp:extent cx="325755" cy="3194050"/>
                <wp:effectExtent l="67945" t="3175" r="33020" b="3175"/>
                <wp:wrapNone/>
                <wp:docPr id="7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5755" cy="31940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7071BC" id="AutoShape 10" o:spid="_x0000_s1026" type="#_x0000_t32" style="position:absolute;margin-left:261.65pt;margin-top:.9pt;width:25.65pt;height:251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" strokecolor="red" strokeweight="4.5pt">
                <v:stroke endarrow="block"/>
              </v:shape>
            </w:pict>
          </mc:Fallback>
        </mc:AlternateContent>
      </w:r>
      <w:r w:rsidRPr="00B965EA">
        <w:rPr>
          <w:rFonts w:ascii="Courier New" w:hAnsi="Courier New" w:cs="Courier New"/>
          <w:sz w:val="32"/>
          <w:szCs w:val="32"/>
          <w:lang w:val="sv-SE"/>
        </w:rPr>
        <w:t xml:space="preserve"> </w:t>
      </w:r>
    </w:p>
    <w:p w14:paraId="07D168D1" w14:textId="77777777" w:rsidR="00026F5F" w:rsidRPr="00B965EA" w:rsidRDefault="00026F5F" w:rsidP="00026F5F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right"/>
        <w:rPr>
          <w:rFonts w:ascii="Courier New" w:hAnsi="Courier New" w:cs="Courier New"/>
          <w:b w:val="0"/>
          <w:i/>
          <w:sz w:val="24"/>
          <w:szCs w:val="24"/>
          <w:lang w:val="sv-SE"/>
        </w:rPr>
      </w:pPr>
    </w:p>
    <w:p w14:paraId="07AEBE45" w14:textId="77777777" w:rsidR="00026F5F" w:rsidRPr="00B965EA" w:rsidRDefault="00026F5F" w:rsidP="00026F5F">
      <w:pPr>
        <w:rPr>
          <w:rFonts w:ascii="Courier New" w:hAnsi="Courier New" w:cs="Courier New"/>
          <w:smallCaps/>
          <w:lang w:val="sv-SE"/>
        </w:rPr>
      </w:pPr>
    </w:p>
    <w:p w14:paraId="55C61436" w14:textId="77777777" w:rsidR="00026F5F" w:rsidRPr="00B965EA" w:rsidRDefault="00026F5F" w:rsidP="00026F5F">
      <w:pPr>
        <w:rPr>
          <w:rFonts w:ascii="Courier New" w:hAnsi="Courier New" w:cs="Courier New"/>
          <w:lang w:val="sv-SE"/>
        </w:rPr>
      </w:pPr>
    </w:p>
    <w:p w14:paraId="2B024FD5" w14:textId="77777777" w:rsidR="00026F5F" w:rsidRPr="00B965EA" w:rsidRDefault="00026F5F" w:rsidP="00026F5F">
      <w:pPr>
        <w:jc w:val="both"/>
        <w:rPr>
          <w:rFonts w:ascii="Courier New" w:hAnsi="Courier New" w:cs="Courier New"/>
          <w:color w:val="FF0000"/>
          <w:lang w:val="sv-SE"/>
        </w:rPr>
      </w:pPr>
    </w:p>
    <w:p w14:paraId="12BD6DA8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  <w:lang w:val="sv-SE"/>
        </w:rPr>
      </w:pPr>
    </w:p>
    <w:p w14:paraId="08248041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3A5BE0" wp14:editId="10E36DEE">
                <wp:simplePos x="0" y="0"/>
                <wp:positionH relativeFrom="column">
                  <wp:posOffset>-135890</wp:posOffset>
                </wp:positionH>
                <wp:positionV relativeFrom="paragraph">
                  <wp:posOffset>1581150</wp:posOffset>
                </wp:positionV>
                <wp:extent cx="38100" cy="3016250"/>
                <wp:effectExtent l="28575" t="635" r="40005" b="635"/>
                <wp:wrapNone/>
                <wp:docPr id="4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0162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21F7AB" id="AutoShape 7" o:spid="_x0000_s1026" type="#_x0000_t32" style="position:absolute;margin-left:-10.7pt;margin-top:124.5pt;width:3pt;height:237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" strokecolor="red" strokeweight="4.5pt"/>
            </w:pict>
          </mc:Fallback>
        </mc:AlternateContent>
      </w: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FFCF6DC" wp14:editId="269746FE">
                <wp:simplePos x="0" y="0"/>
                <wp:positionH relativeFrom="column">
                  <wp:posOffset>6195060</wp:posOffset>
                </wp:positionH>
                <wp:positionV relativeFrom="paragraph">
                  <wp:posOffset>1581150</wp:posOffset>
                </wp:positionV>
                <wp:extent cx="38100" cy="3079750"/>
                <wp:effectExtent l="28575" t="635" r="40005" b="13335"/>
                <wp:wrapNone/>
                <wp:docPr id="3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0797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3F11C6" id="AutoShape 6" o:spid="_x0000_s1026" type="#_x0000_t32" style="position:absolute;margin-left:487.8pt;margin-top:124.5pt;width:3pt;height:242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" strokecolor="red" strokeweight="4.5pt"/>
            </w:pict>
          </mc:Fallback>
        </mc:AlternateContent>
      </w: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48B3580" wp14:editId="3B901DF5">
                <wp:simplePos x="0" y="0"/>
                <wp:positionH relativeFrom="column">
                  <wp:posOffset>-256540</wp:posOffset>
                </wp:positionH>
                <wp:positionV relativeFrom="paragraph">
                  <wp:posOffset>1765300</wp:posOffset>
                </wp:positionV>
                <wp:extent cx="6642100" cy="12700"/>
                <wp:effectExtent l="0" t="28575" r="2540" b="34925"/>
                <wp:wrapNone/>
                <wp:docPr id="2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100" cy="1270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0D4DF3" id="AutoShape 5" o:spid="_x0000_s1026" type="#_x0000_t32" style="position:absolute;margin-left:-20.2pt;margin-top:139pt;width:523pt;height: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" strokecolor="red" strokeweight="4.5pt"/>
            </w:pict>
          </mc:Fallback>
        </mc:AlternateContent>
      </w: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w:drawing>
          <wp:inline distT="0" distB="0" distL="114300" distR="114300" wp14:anchorId="22DA0B29" wp14:editId="414230BF">
            <wp:extent cx="6096635" cy="3429357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635" cy="3429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8F641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r>
        <w:rPr>
          <w:rFonts w:ascii="Courier New" w:hAnsi="Courier New" w:cs="Courier New"/>
          <w:b/>
          <w:smallCap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663CE6" wp14:editId="4F3B1513">
                <wp:simplePos x="0" y="0"/>
                <wp:positionH relativeFrom="column">
                  <wp:posOffset>-218440</wp:posOffset>
                </wp:positionH>
                <wp:positionV relativeFrom="paragraph">
                  <wp:posOffset>151130</wp:posOffset>
                </wp:positionV>
                <wp:extent cx="6686550" cy="0"/>
                <wp:effectExtent l="0" t="28575" r="3810" b="32385"/>
                <wp:wrapNone/>
                <wp:docPr id="5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6550" cy="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E9C310" id="AutoShape 8" o:spid="_x0000_s1026" type="#_x0000_t32" style="position:absolute;margin-left:-17.2pt;margin-top:11.9pt;width:526.5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" strokecolor="red" strokeweight="4.5pt"/>
            </w:pict>
          </mc:Fallback>
        </mc:AlternateContent>
      </w:r>
    </w:p>
    <w:p w14:paraId="1EEC281B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64CB5D76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68CD66E9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2AF1D9D4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1B3E640C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4390E585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28C1EBE5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32837C18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793C7EA1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20D2E57E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55BAE81E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7E679C77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67EA6BB4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</w:pPr>
      <w:r w:rsidRPr="00B965EA"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  <w:t xml:space="preserve">ALLMÄN INFORMATION </w:t>
      </w:r>
    </w:p>
    <w:p w14:paraId="2732B694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</w:pPr>
    </w:p>
    <w:p w14:paraId="5F930B9A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</w:pPr>
    </w:p>
    <w:p w14:paraId="273109DC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</w:pPr>
      <w:r w:rsidRPr="00B965EA"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  <w:t xml:space="preserve">Datum: Tid:       </w:t>
      </w:r>
    </w:p>
    <w:p w14:paraId="1F53FA84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</w:pPr>
    </w:p>
    <w:p w14:paraId="73BE5944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</w:pPr>
      <w:r w:rsidRPr="00B965EA"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  <w:t>BEDÖMNING 1 2 3</w:t>
      </w:r>
    </w:p>
    <w:p w14:paraId="68737232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color w:val="FF0000"/>
          <w:sz w:val="28"/>
          <w:szCs w:val="28"/>
          <w:u w:val="single"/>
          <w:lang w:val="sv-SE"/>
        </w:rPr>
      </w:pPr>
    </w:p>
    <w:p w14:paraId="2FF0E8F8" w14:textId="77777777" w:rsidR="00026F5F" w:rsidRPr="00B965EA" w:rsidRDefault="00026F5F" w:rsidP="00026F5F">
      <w:pPr>
        <w:rPr>
          <w:rFonts w:ascii="Courier New" w:hAnsi="Courier New" w:cs="Courier New"/>
          <w:b/>
          <w:lang w:val="sv-SE"/>
        </w:rPr>
      </w:pPr>
    </w:p>
    <w:p w14:paraId="48262EC9" w14:textId="77777777" w:rsidR="00026F5F" w:rsidRPr="00B965EA" w:rsidRDefault="00026F5F" w:rsidP="00026F5F">
      <w:pPr>
        <w:rPr>
          <w:rFonts w:ascii="Courier New" w:hAnsi="Courier New" w:cs="Courier New"/>
          <w:b/>
          <w:lang w:val="sv-SE"/>
        </w:rPr>
      </w:pPr>
      <w:r w:rsidRPr="00B965EA">
        <w:rPr>
          <w:rFonts w:ascii="Courier New" w:hAnsi="Courier New" w:cs="Courier New"/>
          <w:b/>
          <w:lang w:val="sv-SE"/>
        </w:rPr>
        <w:t>Tjänstens namn:.........................................................................</w:t>
      </w:r>
    </w:p>
    <w:p w14:paraId="7BDDB3CD" w14:textId="77777777" w:rsidR="00026F5F" w:rsidRPr="00B965EA" w:rsidRDefault="00026F5F" w:rsidP="00026F5F">
      <w:pPr>
        <w:rPr>
          <w:rFonts w:ascii="Courier New" w:hAnsi="Courier New" w:cs="Courier New"/>
          <w:b/>
          <w:lang w:val="sv-SE"/>
        </w:rPr>
      </w:pPr>
    </w:p>
    <w:p w14:paraId="0347B710" w14:textId="77777777" w:rsidR="00026F5F" w:rsidRPr="00B965EA" w:rsidRDefault="00026F5F" w:rsidP="00026F5F">
      <w:pPr>
        <w:rPr>
          <w:rFonts w:ascii="Courier New" w:hAnsi="Courier New" w:cs="Courier New"/>
          <w:b/>
          <w:lang w:val="sv-SE"/>
        </w:rPr>
      </w:pPr>
      <w:r w:rsidRPr="00B965EA">
        <w:rPr>
          <w:rFonts w:ascii="Courier New" w:hAnsi="Courier New" w:cs="Courier New"/>
          <w:b/>
          <w:lang w:val="sv-SE"/>
        </w:rPr>
        <w:t>OBSERVATÖR/OBSERVATÖRER:..........................................................................................</w:t>
      </w:r>
    </w:p>
    <w:p w14:paraId="71469064" w14:textId="77777777" w:rsidR="00026F5F" w:rsidRPr="00B965EA" w:rsidRDefault="00026F5F" w:rsidP="00026F5F">
      <w:pPr>
        <w:rPr>
          <w:rFonts w:ascii="Courier New" w:hAnsi="Courier New" w:cs="Courier New"/>
          <w:b/>
          <w:lang w:val="sv-SE"/>
        </w:rPr>
      </w:pPr>
    </w:p>
    <w:p w14:paraId="3B1E3348" w14:textId="77777777" w:rsidR="00026F5F" w:rsidRPr="00B965EA" w:rsidRDefault="00026F5F" w:rsidP="00026F5F">
      <w:pPr>
        <w:rPr>
          <w:rFonts w:ascii="Courier New" w:hAnsi="Courier New" w:cs="Courier New"/>
          <w:b/>
          <w:lang w:val="sv-SE"/>
        </w:rPr>
      </w:pPr>
      <w:r w:rsidRPr="00B965EA">
        <w:rPr>
          <w:rFonts w:ascii="Courier New" w:hAnsi="Courier New" w:cs="Courier New"/>
          <w:b/>
          <w:lang w:val="sv-SE"/>
        </w:rPr>
        <w:t xml:space="preserve">TEAM </w:t>
      </w:r>
      <w:r>
        <w:rPr>
          <w:rFonts w:ascii="Courier New" w:hAnsi="Courier New" w:cs="Courier New"/>
          <w:b/>
          <w:lang w:val="sv-SE"/>
        </w:rPr>
        <w:t>för</w:t>
      </w:r>
      <w:r w:rsidRPr="00B965EA">
        <w:rPr>
          <w:rFonts w:ascii="Courier New" w:hAnsi="Courier New" w:cs="Courier New"/>
          <w:b/>
          <w:lang w:val="sv-SE"/>
        </w:rPr>
        <w:t xml:space="preserve"> SJÄLVUTVÄRDERING:…………………………………………………………………………………………………………</w:t>
      </w:r>
    </w:p>
    <w:p w14:paraId="10A231BE" w14:textId="77777777" w:rsidR="00026F5F" w:rsidRPr="00B965EA" w:rsidRDefault="00026F5F" w:rsidP="00026F5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sv-SE"/>
        </w:rPr>
      </w:pPr>
    </w:p>
    <w:p w14:paraId="395AFEAC" w14:textId="77777777" w:rsidR="00026F5F" w:rsidRDefault="00026F5F" w:rsidP="00026F5F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…………………………………………………………………………………………………………………………………………………………………</w:t>
      </w:r>
    </w:p>
    <w:p w14:paraId="72E8CC3F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67F07CD4" w14:textId="77777777" w:rsidR="00026F5F" w:rsidRDefault="00026F5F" w:rsidP="00026F5F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FF1B93E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475C4C66" w14:textId="77777777" w:rsidR="00026F5F" w:rsidRDefault="00026F5F" w:rsidP="00026F5F">
      <w:pPr>
        <w:rPr>
          <w:rFonts w:ascii="Courier New" w:hAnsi="Courier New" w:cs="Courier New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7155"/>
        <w:gridCol w:w="1260"/>
      </w:tblGrid>
      <w:tr w:rsidR="00026F5F" w14:paraId="29E06F57" w14:textId="77777777" w:rsidTr="00104018">
        <w:trPr>
          <w:cantSplit/>
          <w:trHeight w:val="57"/>
        </w:trPr>
        <w:tc>
          <w:tcPr>
            <w:tcW w:w="8280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nil"/>
            </w:tcBorders>
            <w:shd w:val="pct10" w:color="auto" w:fill="FFFFFF"/>
          </w:tcPr>
          <w:p w14:paraId="3AEBCCD5" w14:textId="77777777" w:rsidR="00026F5F" w:rsidRDefault="00026F5F" w:rsidP="00104018">
            <w:pPr>
              <w:jc w:val="center"/>
              <w:rPr>
                <w:rFonts w:ascii="Courier New" w:hAnsi="Courier New" w:cs="Courier New"/>
                <w:b/>
                <w:smallCaps/>
              </w:rPr>
            </w:pPr>
            <w:proofErr w:type="spellStart"/>
            <w:r>
              <w:rPr>
                <w:rFonts w:ascii="Courier New" w:hAnsi="Courier New" w:cs="Courier New"/>
                <w:b/>
                <w:smallCaps/>
              </w:rPr>
              <w:t>Allmän</w:t>
            </w:r>
            <w:proofErr w:type="spellEnd"/>
            <w:r>
              <w:rPr>
                <w:rFonts w:ascii="Courier New" w:hAnsi="Courier New" w:cs="Courier New"/>
                <w:b/>
                <w:smallCaps/>
              </w:rPr>
              <w:t xml:space="preserve"> information - barn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031DD0D0" w14:textId="77777777" w:rsidR="00026F5F" w:rsidRDefault="00026F5F" w:rsidP="00104018">
            <w:pPr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 xml:space="preserve">N </w:t>
            </w:r>
          </w:p>
        </w:tc>
      </w:tr>
      <w:tr w:rsidR="00026F5F" w14:paraId="4C7055C5" w14:textId="77777777" w:rsidTr="00104018">
        <w:trPr>
          <w:cantSplit/>
          <w:trHeight w:val="57"/>
        </w:trPr>
        <w:tc>
          <w:tcPr>
            <w:tcW w:w="1125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</w:tcPr>
          <w:p w14:paraId="221C23CB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</w:tcBorders>
          </w:tcPr>
          <w:p w14:paraId="2C95DC4B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Barn 0-1 </w:t>
            </w:r>
            <w:proofErr w:type="spellStart"/>
            <w:r>
              <w:rPr>
                <w:rFonts w:ascii="Courier New" w:hAnsi="Courier New" w:cs="Courier New"/>
              </w:rPr>
              <w:t>år</w:t>
            </w:r>
            <w:proofErr w:type="spellEnd"/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</w:tcBorders>
          </w:tcPr>
          <w:p w14:paraId="0C30EFE8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6DB11052" w14:textId="77777777" w:rsidTr="00104018">
        <w:trPr>
          <w:cantSplit/>
          <w:trHeight w:val="57"/>
        </w:trPr>
        <w:tc>
          <w:tcPr>
            <w:tcW w:w="1125" w:type="dxa"/>
            <w:vMerge/>
            <w:tcBorders>
              <w:right w:val="single" w:sz="4" w:space="0" w:color="auto"/>
            </w:tcBorders>
          </w:tcPr>
          <w:p w14:paraId="0C975324" w14:textId="77777777" w:rsidR="00026F5F" w:rsidRDefault="00026F5F" w:rsidP="0010401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D4720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Barn  1</w:t>
            </w:r>
            <w:proofErr w:type="gramEnd"/>
            <w:r>
              <w:rPr>
                <w:rFonts w:ascii="Courier New" w:hAnsi="Courier New" w:cs="Courier New"/>
              </w:rPr>
              <w:t xml:space="preserve">-2 </w:t>
            </w:r>
            <w:proofErr w:type="spellStart"/>
            <w:r>
              <w:rPr>
                <w:rFonts w:ascii="Courier New" w:hAnsi="Courier New" w:cs="Courier New"/>
              </w:rPr>
              <w:t>år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E4F33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26CDD69B" w14:textId="77777777" w:rsidTr="00104018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0DD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4BF8" w14:textId="77777777" w:rsidR="00026F5F" w:rsidRDefault="00026F5F" w:rsidP="00104018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 xml:space="preserve">Barn 2-3 </w:t>
            </w:r>
            <w:proofErr w:type="spellStart"/>
            <w:r>
              <w:rPr>
                <w:rFonts w:ascii="Courier New" w:hAnsi="Courier New" w:cs="Courier New"/>
                <w:szCs w:val="24"/>
              </w:rPr>
              <w:t>år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33B58E3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7ADD03DA" w14:textId="77777777" w:rsidTr="00104018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BF7E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0DAD" w14:textId="77777777" w:rsidR="00026F5F" w:rsidRDefault="00026F5F" w:rsidP="00104018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 xml:space="preserve">Barn 3-4 </w:t>
            </w:r>
            <w:proofErr w:type="spellStart"/>
            <w:r>
              <w:rPr>
                <w:rFonts w:ascii="Courier New" w:hAnsi="Courier New" w:cs="Courier New"/>
                <w:szCs w:val="24"/>
              </w:rPr>
              <w:t>år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1A9BEF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336EC674" w14:textId="77777777" w:rsidTr="00104018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AED8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6A2" w14:textId="77777777" w:rsidR="00026F5F" w:rsidRDefault="00026F5F" w:rsidP="00104018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 xml:space="preserve">Barn 4-5 </w:t>
            </w:r>
            <w:proofErr w:type="spellStart"/>
            <w:r>
              <w:rPr>
                <w:rFonts w:ascii="Courier New" w:hAnsi="Courier New" w:cs="Courier New"/>
                <w:szCs w:val="24"/>
              </w:rPr>
              <w:t>år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F39473D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6F48CD26" w14:textId="77777777" w:rsidTr="00104018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1B12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4D97" w14:textId="77777777" w:rsidR="00026F5F" w:rsidRDefault="00026F5F" w:rsidP="00104018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Barn 5-</w:t>
            </w:r>
            <w:proofErr w:type="gramStart"/>
            <w:r>
              <w:rPr>
                <w:rFonts w:ascii="Courier New" w:hAnsi="Courier New" w:cs="Courier New"/>
                <w:szCs w:val="24"/>
              </w:rPr>
              <w:t xml:space="preserve">6  </w:t>
            </w:r>
            <w:proofErr w:type="spellStart"/>
            <w:r>
              <w:rPr>
                <w:rFonts w:ascii="Courier New" w:hAnsi="Courier New" w:cs="Courier New"/>
                <w:szCs w:val="24"/>
              </w:rPr>
              <w:t>år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3C81B5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64F8A84C" w14:textId="77777777" w:rsidTr="00104018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14:paraId="56F3272F" w14:textId="77777777" w:rsidR="00026F5F" w:rsidRDefault="00026F5F" w:rsidP="0010401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14:paraId="493323FE" w14:textId="77777777" w:rsidR="00026F5F" w:rsidRDefault="00026F5F" w:rsidP="0010401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thinThickThinSmallGap" w:sz="24" w:space="0" w:color="auto"/>
            </w:tcBorders>
          </w:tcPr>
          <w:p w14:paraId="49F8B305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276B9391" w14:textId="77777777" w:rsidTr="00104018">
        <w:trPr>
          <w:cantSplit/>
        </w:trPr>
        <w:tc>
          <w:tcPr>
            <w:tcW w:w="8280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nil"/>
            </w:tcBorders>
            <w:shd w:val="pct10" w:color="auto" w:fill="FFFFFF"/>
          </w:tcPr>
          <w:p w14:paraId="325D5183" w14:textId="77777777" w:rsidR="00026F5F" w:rsidRDefault="00026F5F" w:rsidP="00104018">
            <w:pPr>
              <w:jc w:val="center"/>
              <w:rPr>
                <w:rFonts w:ascii="Courier New" w:hAnsi="Courier New" w:cs="Courier New"/>
                <w:b/>
                <w:smallCaps/>
              </w:rPr>
            </w:pPr>
            <w:proofErr w:type="spellStart"/>
            <w:r>
              <w:rPr>
                <w:rFonts w:ascii="Courier New" w:hAnsi="Courier New" w:cs="Courier New"/>
                <w:b/>
                <w:smallCaps/>
              </w:rPr>
              <w:t>Allmän</w:t>
            </w:r>
            <w:proofErr w:type="spellEnd"/>
            <w:r>
              <w:rPr>
                <w:rFonts w:ascii="Courier New" w:hAnsi="Courier New" w:cs="Courier New"/>
                <w:b/>
                <w:smallCaps/>
              </w:rPr>
              <w:t xml:space="preserve"> information- </w:t>
            </w:r>
            <w:proofErr w:type="spellStart"/>
            <w:r>
              <w:rPr>
                <w:rFonts w:ascii="Courier New" w:hAnsi="Courier New" w:cs="Courier New"/>
                <w:b/>
                <w:smallCaps/>
              </w:rPr>
              <w:t>Lärare</w:t>
            </w:r>
            <w:proofErr w:type="spellEnd"/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410CE9A1" w14:textId="77777777" w:rsidR="00026F5F" w:rsidRDefault="00026F5F" w:rsidP="00104018">
            <w:pPr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N</w:t>
            </w:r>
          </w:p>
        </w:tc>
      </w:tr>
      <w:tr w:rsidR="00026F5F" w14:paraId="00281959" w14:textId="77777777" w:rsidTr="00104018">
        <w:tc>
          <w:tcPr>
            <w:tcW w:w="1125" w:type="dxa"/>
            <w:tcBorders>
              <w:top w:val="thinThickThinSmallGap" w:sz="24" w:space="0" w:color="auto"/>
              <w:bottom w:val="single" w:sz="4" w:space="0" w:color="auto"/>
              <w:right w:val="single" w:sz="4" w:space="0" w:color="auto"/>
            </w:tcBorders>
          </w:tcPr>
          <w:p w14:paraId="6508DF7D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B8FF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Lärare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nil"/>
              <w:bottom w:val="single" w:sz="4" w:space="0" w:color="auto"/>
            </w:tcBorders>
          </w:tcPr>
          <w:p w14:paraId="6C2FC867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:rsidRPr="00B965EA" w14:paraId="2F247192" w14:textId="77777777" w:rsidTr="00104018"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1D9D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EF1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Lärare</w:t>
            </w:r>
            <w:proofErr w:type="spellEnd"/>
            <w:r>
              <w:rPr>
                <w:rFonts w:ascii="Courier New" w:hAnsi="Courier New" w:cs="Courier New"/>
                <w:lang w:val="en-GB"/>
              </w:rPr>
              <w:t xml:space="preserve"> för </w:t>
            </w:r>
            <w:proofErr w:type="spellStart"/>
            <w:r>
              <w:rPr>
                <w:rFonts w:ascii="Courier New" w:hAnsi="Courier New" w:cs="Courier New"/>
                <w:lang w:val="en-GB"/>
              </w:rPr>
              <w:t>specialpedagogik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DDF008A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026F5F" w14:paraId="65A0F4A7" w14:textId="77777777" w:rsidTr="00104018"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B3CD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7712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Assistenter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37BED6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5ED4BA36" w14:textId="77777777" w:rsidTr="00104018">
        <w:trPr>
          <w:cantSplit/>
        </w:trPr>
        <w:tc>
          <w:tcPr>
            <w:tcW w:w="1125" w:type="dxa"/>
            <w:tcBorders>
              <w:bottom w:val="single" w:sz="4" w:space="0" w:color="auto"/>
              <w:right w:val="single" w:sz="4" w:space="0" w:color="auto"/>
            </w:tcBorders>
          </w:tcPr>
          <w:p w14:paraId="6AD68D7F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3161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1633F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2392BEA8" w14:textId="77777777" w:rsidTr="00104018">
        <w:trPr>
          <w:cantSplit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92E5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1689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4F55A37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</w:tbl>
    <w:p w14:paraId="4FA9023B" w14:textId="77777777" w:rsidR="00026F5F" w:rsidRDefault="00026F5F" w:rsidP="00026F5F">
      <w:pPr>
        <w:rPr>
          <w:rFonts w:ascii="Courier New" w:hAnsi="Courier New" w:cs="Courier New"/>
          <w:b/>
          <w:bCs/>
          <w:color w:val="FF0000"/>
        </w:rPr>
      </w:pPr>
      <w:r>
        <w:rPr>
          <w:rFonts w:ascii="Courier New" w:hAnsi="Courier New" w:cs="Courier New"/>
        </w:rPr>
        <w:lastRenderedPageBreak/>
        <w:br/>
      </w:r>
    </w:p>
    <w:p w14:paraId="21C76B0D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7A628E7C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201372A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73AE1382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782F467A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48AFB805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183381D8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0B08EFC6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70E32A29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55D55FAE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75C4688E" w14:textId="77777777" w:rsidR="00026F5F" w:rsidRDefault="00026F5F" w:rsidP="00026F5F">
      <w:pPr>
        <w:jc w:val="center"/>
        <w:rPr>
          <w:rFonts w:ascii="Courier New" w:hAnsi="Courier New" w:cs="Courier New"/>
          <w:b/>
          <w:smallCaps/>
          <w:color w:val="800000"/>
          <w:u w:val="single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850"/>
        <w:gridCol w:w="709"/>
        <w:gridCol w:w="851"/>
      </w:tblGrid>
      <w:tr w:rsidR="00026F5F" w:rsidRPr="00420E7F" w14:paraId="52F428CE" w14:textId="77777777" w:rsidTr="00104018">
        <w:trPr>
          <w:cantSplit/>
        </w:trPr>
        <w:tc>
          <w:tcPr>
            <w:tcW w:w="76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0AEC0155" w14:textId="77777777" w:rsidR="00026F5F" w:rsidRPr="00420E7F" w:rsidRDefault="00026F5F" w:rsidP="00104018">
            <w:pPr>
              <w:jc w:val="center"/>
              <w:rPr>
                <w:rFonts w:ascii="Courier New" w:hAnsi="Courier New" w:cs="Courier New"/>
                <w:b/>
                <w:smallCaps/>
                <w:lang w:val="sv-SE"/>
              </w:rPr>
            </w:pPr>
            <w:r w:rsidRPr="00420E7F">
              <w:rPr>
                <w:rFonts w:ascii="Courier New" w:hAnsi="Courier New" w:cs="Courier New"/>
                <w:smallCaps/>
                <w:lang w:val="sv-SE"/>
              </w:rPr>
              <w:t xml:space="preserve"> </w:t>
            </w:r>
          </w:p>
          <w:p w14:paraId="1AFBC32B" w14:textId="77777777" w:rsidR="00026F5F" w:rsidRPr="00B965EA" w:rsidRDefault="00026F5F" w:rsidP="00104018">
            <w:pPr>
              <w:jc w:val="center"/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</w:pPr>
            <w:r w:rsidRPr="00B965EA"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>Indikator 1(I1): D</w:t>
            </w:r>
            <w:r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>et narrativa förhållningssättet</w:t>
            </w:r>
            <w:r w:rsidRPr="00B965EA"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 xml:space="preserve"> och skolans organisation  </w:t>
            </w:r>
          </w:p>
        </w:tc>
        <w:tc>
          <w:tcPr>
            <w:tcW w:w="850" w:type="dxa"/>
            <w:tcBorders>
              <w:top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477AFF52" w14:textId="77777777" w:rsidR="00026F5F" w:rsidRPr="00B965EA" w:rsidRDefault="00026F5F" w:rsidP="00104018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  <w:tc>
          <w:tcPr>
            <w:tcW w:w="709" w:type="dxa"/>
            <w:tcBorders>
              <w:top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54A1B731" w14:textId="77777777" w:rsidR="00026F5F" w:rsidRPr="00B965EA" w:rsidRDefault="00026F5F" w:rsidP="00104018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  <w:tc>
          <w:tcPr>
            <w:tcW w:w="851" w:type="dxa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5AFDBACD" w14:textId="77777777" w:rsidR="00026F5F" w:rsidRPr="00B965EA" w:rsidRDefault="00026F5F" w:rsidP="00104018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</w:tr>
    </w:tbl>
    <w:p w14:paraId="7BCE5AF9" w14:textId="77777777" w:rsidR="00026F5F" w:rsidRPr="00B965EA" w:rsidRDefault="00026F5F" w:rsidP="00026F5F">
      <w:pPr>
        <w:rPr>
          <w:b/>
          <w:sz w:val="36"/>
          <w:szCs w:val="36"/>
          <w:lang w:val="sv-SE"/>
        </w:rPr>
      </w:pPr>
    </w:p>
    <w:p w14:paraId="3684F121" w14:textId="77777777" w:rsidR="00026F5F" w:rsidRPr="00B965EA" w:rsidRDefault="00026F5F" w:rsidP="00026F5F">
      <w:pPr>
        <w:rPr>
          <w:b/>
          <w:sz w:val="36"/>
          <w:szCs w:val="36"/>
          <w:lang w:val="sv-SE"/>
        </w:rPr>
      </w:pPr>
    </w:p>
    <w:p w14:paraId="25233D68" w14:textId="77777777" w:rsidR="00026F5F" w:rsidRPr="00CD0713" w:rsidRDefault="00026F5F" w:rsidP="00026F5F">
      <w:pPr>
        <w:widowControl w:val="0"/>
        <w:jc w:val="both"/>
        <w:rPr>
          <w:b/>
          <w:sz w:val="36"/>
          <w:szCs w:val="36"/>
          <w:lang w:val="sv-SE"/>
        </w:rPr>
      </w:pPr>
      <w:r w:rsidRPr="00CD0713">
        <w:rPr>
          <w:b/>
          <w:sz w:val="36"/>
          <w:szCs w:val="36"/>
          <w:lang w:val="sv-SE"/>
        </w:rPr>
        <w:t>PROCEDURER</w:t>
      </w:r>
    </w:p>
    <w:p w14:paraId="53F77E05" w14:textId="77777777" w:rsidR="00026F5F" w:rsidRPr="00CD0713" w:rsidRDefault="00026F5F" w:rsidP="00026F5F">
      <w:pPr>
        <w:widowControl w:val="0"/>
        <w:jc w:val="both"/>
        <w:rPr>
          <w:b/>
          <w:sz w:val="36"/>
          <w:szCs w:val="36"/>
          <w:lang w:val="sv-SE"/>
        </w:rPr>
      </w:pPr>
    </w:p>
    <w:p w14:paraId="58AA6B58" w14:textId="77777777" w:rsidR="00026F5F" w:rsidRPr="00CD0713" w:rsidRDefault="00026F5F" w:rsidP="00026F5F">
      <w:pPr>
        <w:widowControl w:val="0"/>
        <w:jc w:val="both"/>
        <w:rPr>
          <w:b/>
          <w:sz w:val="28"/>
          <w:szCs w:val="28"/>
          <w:lang w:val="sv-SE"/>
        </w:rPr>
      </w:pPr>
      <w:r w:rsidRPr="00CD0713">
        <w:rPr>
          <w:b/>
          <w:sz w:val="28"/>
          <w:szCs w:val="28"/>
          <w:lang w:val="sv-SE"/>
        </w:rPr>
        <w:t>TID (T) - Är organisationen av tiden under dagen förenlig med NA?</w:t>
      </w:r>
    </w:p>
    <w:p w14:paraId="1CE4ED88" w14:textId="77777777" w:rsidR="00026F5F" w:rsidRPr="00CD0713" w:rsidRDefault="00026F5F" w:rsidP="00026F5F">
      <w:pPr>
        <w:widowControl w:val="0"/>
        <w:jc w:val="both"/>
        <w:rPr>
          <w:b/>
          <w:sz w:val="28"/>
          <w:szCs w:val="28"/>
          <w:lang w:val="sv-SE"/>
        </w:rPr>
      </w:pPr>
    </w:p>
    <w:p w14:paraId="157936BA" w14:textId="77777777" w:rsidR="00026F5F" w:rsidRPr="00CD0713" w:rsidRDefault="00026F5F" w:rsidP="00026F5F">
      <w:pPr>
        <w:widowControl w:val="0"/>
        <w:jc w:val="both"/>
        <w:rPr>
          <w:b/>
          <w:sz w:val="28"/>
          <w:szCs w:val="28"/>
          <w:lang w:val="sv-SE"/>
        </w:rPr>
      </w:pPr>
      <w:r w:rsidRPr="00CD0713">
        <w:rPr>
          <w:b/>
          <w:sz w:val="28"/>
          <w:szCs w:val="28"/>
          <w:lang w:val="sv-SE"/>
        </w:rPr>
        <w:t xml:space="preserve">SPACES (S) - Är organisationen av utrymmen i klassrummet förenlig med NA? </w:t>
      </w:r>
    </w:p>
    <w:p w14:paraId="66353983" w14:textId="77777777" w:rsidR="00026F5F" w:rsidRPr="00CD0713" w:rsidRDefault="00026F5F" w:rsidP="00026F5F">
      <w:pPr>
        <w:widowControl w:val="0"/>
        <w:jc w:val="both"/>
        <w:rPr>
          <w:b/>
          <w:sz w:val="28"/>
          <w:szCs w:val="28"/>
          <w:lang w:val="sv-SE"/>
        </w:rPr>
      </w:pPr>
    </w:p>
    <w:p w14:paraId="22EC3C6B" w14:textId="77777777" w:rsidR="00026F5F" w:rsidRPr="00CD0713" w:rsidRDefault="00026F5F" w:rsidP="00026F5F">
      <w:pPr>
        <w:widowControl w:val="0"/>
        <w:jc w:val="both"/>
        <w:rPr>
          <w:b/>
          <w:sz w:val="28"/>
          <w:szCs w:val="28"/>
          <w:lang w:val="sv-SE"/>
        </w:rPr>
      </w:pPr>
      <w:r w:rsidRPr="00CD0713">
        <w:rPr>
          <w:b/>
          <w:sz w:val="28"/>
          <w:szCs w:val="28"/>
          <w:lang w:val="sv-SE"/>
        </w:rPr>
        <w:t>DIDAKTISKA VERKTYG (D) - Är valet av didaktiska verktyg förenligt med NA?</w:t>
      </w:r>
    </w:p>
    <w:p w14:paraId="5BD6A8F0" w14:textId="77777777" w:rsidR="00026F5F" w:rsidRPr="00CD0713" w:rsidRDefault="00026F5F" w:rsidP="00026F5F">
      <w:pPr>
        <w:widowControl w:val="0"/>
        <w:jc w:val="both"/>
        <w:rPr>
          <w:sz w:val="28"/>
          <w:szCs w:val="28"/>
          <w:lang w:val="sv-SE"/>
        </w:rPr>
      </w:pPr>
    </w:p>
    <w:p w14:paraId="551BF7BF" w14:textId="77777777" w:rsidR="00026F5F" w:rsidRPr="00CD0713" w:rsidRDefault="00026F5F" w:rsidP="00026F5F">
      <w:pPr>
        <w:rPr>
          <w:lang w:val="sv-SE"/>
        </w:rPr>
      </w:pPr>
      <w:r w:rsidRPr="00CD0713">
        <w:rPr>
          <w:lang w:val="sv-SE"/>
        </w:rPr>
        <w:br w:type="page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6672"/>
        <w:gridCol w:w="708"/>
        <w:gridCol w:w="709"/>
        <w:gridCol w:w="851"/>
      </w:tblGrid>
      <w:tr w:rsidR="00026F5F" w14:paraId="44E332F0" w14:textId="77777777" w:rsidTr="00104018">
        <w:trPr>
          <w:cantSplit/>
        </w:trPr>
        <w:tc>
          <w:tcPr>
            <w:tcW w:w="1125" w:type="dxa"/>
            <w:tcBorders>
              <w:top w:val="thinThickThinSmallGap" w:sz="24" w:space="0" w:color="auto"/>
            </w:tcBorders>
            <w:shd w:val="clear" w:color="auto" w:fill="auto"/>
          </w:tcPr>
          <w:p w14:paraId="2CFC3E31" w14:textId="77777777" w:rsidR="00026F5F" w:rsidRPr="00CD0713" w:rsidRDefault="00026F5F" w:rsidP="00104018">
            <w:pPr>
              <w:rPr>
                <w:lang w:val="sv-SE"/>
              </w:rPr>
            </w:pPr>
            <w:r w:rsidRPr="00CD0713">
              <w:rPr>
                <w:lang w:val="sv-SE"/>
              </w:rPr>
              <w:lastRenderedPageBreak/>
              <w:t xml:space="preserve"> </w:t>
            </w:r>
          </w:p>
        </w:tc>
        <w:tc>
          <w:tcPr>
            <w:tcW w:w="6672" w:type="dxa"/>
            <w:tcBorders>
              <w:top w:val="thinThickThinSmallGap" w:sz="24" w:space="0" w:color="auto"/>
            </w:tcBorders>
            <w:shd w:val="clear" w:color="auto" w:fill="auto"/>
          </w:tcPr>
          <w:p w14:paraId="63EAB58A" w14:textId="77777777" w:rsidR="00026F5F" w:rsidRPr="00CD0713" w:rsidRDefault="00026F5F" w:rsidP="00104018">
            <w:pPr>
              <w:rPr>
                <w:b/>
                <w:sz w:val="36"/>
                <w:szCs w:val="36"/>
                <w:lang w:val="sv-SE"/>
              </w:rPr>
            </w:pPr>
          </w:p>
          <w:p w14:paraId="3E4363DF" w14:textId="77777777" w:rsidR="00026F5F" w:rsidRPr="00CD0713" w:rsidRDefault="00026F5F" w:rsidP="00104018">
            <w:pPr>
              <w:rPr>
                <w:b/>
                <w:sz w:val="36"/>
                <w:szCs w:val="36"/>
                <w:lang w:val="sv-SE"/>
              </w:rPr>
            </w:pPr>
            <w:r w:rsidRPr="00CD0713">
              <w:rPr>
                <w:b/>
                <w:sz w:val="36"/>
                <w:szCs w:val="36"/>
                <w:lang w:val="sv-SE"/>
              </w:rPr>
              <w:t>PROCEDURER: TID</w:t>
            </w:r>
          </w:p>
          <w:p w14:paraId="3A5B3BB4" w14:textId="77777777" w:rsidR="00026F5F" w:rsidRPr="00CD0713" w:rsidRDefault="00026F5F" w:rsidP="00104018">
            <w:pPr>
              <w:rPr>
                <w:lang w:val="sv-SE"/>
              </w:rPr>
            </w:pPr>
            <w:r w:rsidRPr="00CD0713">
              <w:rPr>
                <w:b/>
                <w:sz w:val="28"/>
                <w:szCs w:val="28"/>
                <w:lang w:val="sv-SE"/>
              </w:rPr>
              <w:t>Är organisationen av tiden under dagen förenlig med NA?</w:t>
            </w:r>
          </w:p>
        </w:tc>
        <w:tc>
          <w:tcPr>
            <w:tcW w:w="708" w:type="dxa"/>
            <w:tcBorders>
              <w:top w:val="thinThickThinSmallGap" w:sz="24" w:space="0" w:color="auto"/>
            </w:tcBorders>
            <w:shd w:val="pct10" w:color="auto" w:fill="FFFFFF"/>
          </w:tcPr>
          <w:p w14:paraId="590E2C20" w14:textId="77777777" w:rsidR="00026F5F" w:rsidRDefault="00026F5F" w:rsidP="00104018">
            <w:pPr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709" w:type="dxa"/>
            <w:tcBorders>
              <w:top w:val="thinThickThinSmallGap" w:sz="24" w:space="0" w:color="auto"/>
            </w:tcBorders>
            <w:shd w:val="pct10" w:color="auto" w:fill="FFFFFF"/>
          </w:tcPr>
          <w:p w14:paraId="0FBFA943" w14:textId="77777777" w:rsidR="00026F5F" w:rsidRDefault="00026F5F" w:rsidP="00104018">
            <w:pPr>
              <w:rPr>
                <w:lang w:val="en-GB"/>
              </w:rPr>
            </w:pPr>
            <w:r>
              <w:rPr>
                <w:lang w:val="en-GB"/>
              </w:rPr>
              <w:t xml:space="preserve">not </w:t>
            </w:r>
          </w:p>
        </w:tc>
        <w:tc>
          <w:tcPr>
            <w:tcW w:w="851" w:type="dxa"/>
            <w:tcBorders>
              <w:top w:val="thinThickThinSmallGap" w:sz="24" w:space="0" w:color="auto"/>
            </w:tcBorders>
            <w:shd w:val="pct10" w:color="auto" w:fill="FFFFFF"/>
          </w:tcPr>
          <w:p w14:paraId="46CD1674" w14:textId="77777777" w:rsidR="00026F5F" w:rsidRDefault="00026F5F" w:rsidP="00104018">
            <w:pPr>
              <w:rPr>
                <w:lang w:val="en-GB"/>
              </w:rPr>
            </w:pPr>
            <w:r>
              <w:rPr>
                <w:lang w:val="en-GB"/>
              </w:rPr>
              <w:t>yes/not</w:t>
            </w:r>
          </w:p>
        </w:tc>
      </w:tr>
      <w:tr w:rsidR="00026F5F" w:rsidRPr="00420E7F" w14:paraId="76E8133C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5B25F003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I1-T-1</w:t>
            </w:r>
          </w:p>
        </w:tc>
        <w:tc>
          <w:tcPr>
            <w:tcW w:w="6672" w:type="dxa"/>
            <w:shd w:val="clear" w:color="auto" w:fill="auto"/>
          </w:tcPr>
          <w:p w14:paraId="59758039" w14:textId="77777777" w:rsidR="00026F5F" w:rsidRPr="00CD0713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 xml:space="preserve">Varje dag finns det en tid för barns spontana berättelse </w:t>
            </w:r>
          </w:p>
        </w:tc>
        <w:tc>
          <w:tcPr>
            <w:tcW w:w="708" w:type="dxa"/>
            <w:shd w:val="pct10" w:color="auto" w:fill="FFFFFF"/>
          </w:tcPr>
          <w:p w14:paraId="0BC50272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1FFB8CE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105A652C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74909569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4036E539" w14:textId="77777777" w:rsidR="00026F5F" w:rsidRDefault="00026F5F" w:rsidP="00104018">
            <w:pPr>
              <w:rPr>
                <w:rFonts w:ascii="Courier New" w:hAnsi="Courier New" w:cs="Courier New"/>
                <w:color w:val="FF0000"/>
              </w:rPr>
            </w:pPr>
            <w:r>
              <w:rPr>
                <w:rFonts w:ascii="Courier New" w:hAnsi="Courier New" w:cs="Courier New"/>
              </w:rPr>
              <w:t>I1-T-2</w:t>
            </w:r>
          </w:p>
        </w:tc>
        <w:tc>
          <w:tcPr>
            <w:tcW w:w="6672" w:type="dxa"/>
            <w:shd w:val="clear" w:color="auto" w:fill="auto"/>
          </w:tcPr>
          <w:p w14:paraId="1504A270" w14:textId="77777777" w:rsidR="00026F5F" w:rsidRPr="00CD0713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  <w:r w:rsidRPr="00CD0713">
              <w:rPr>
                <w:rFonts w:ascii="Courier New" w:hAnsi="Courier New"/>
                <w:sz w:val="24"/>
                <w:szCs w:val="24"/>
                <w:lang w:val="sv-SE"/>
              </w:rPr>
              <w:t>Tid som ägnas åt andra aktiviteter kan minskas för att inte avbryta barnens spontana berättelse</w:t>
            </w:r>
          </w:p>
          <w:p w14:paraId="6DD85749" w14:textId="77777777" w:rsidR="00026F5F" w:rsidRPr="00CD0713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1F9978FE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5DC36A49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2CD14D56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3999B78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69C0CDAF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I1-T-3</w:t>
            </w:r>
          </w:p>
        </w:tc>
        <w:tc>
          <w:tcPr>
            <w:tcW w:w="6672" w:type="dxa"/>
            <w:shd w:val="clear" w:color="auto" w:fill="auto"/>
          </w:tcPr>
          <w:p w14:paraId="249FAC2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Det är möjligt att ändra tidsorganisationen tillägnad barnaktiviteter varje dag</w:t>
            </w:r>
          </w:p>
          <w:p w14:paraId="1C9D5959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 w:cs="Courier New"/>
                <w:lang w:val="sv-SE"/>
              </w:rPr>
              <w:t xml:space="preserve">  </w:t>
            </w:r>
          </w:p>
        </w:tc>
        <w:tc>
          <w:tcPr>
            <w:tcW w:w="708" w:type="dxa"/>
            <w:shd w:val="pct10" w:color="auto" w:fill="FFFFFF"/>
          </w:tcPr>
          <w:p w14:paraId="5B796FBD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5CC09FA4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64B94BB0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75A63E20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26EE2017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I1-T-4</w:t>
            </w:r>
          </w:p>
        </w:tc>
        <w:tc>
          <w:tcPr>
            <w:tcW w:w="6672" w:type="dxa"/>
            <w:shd w:val="clear" w:color="auto" w:fill="auto"/>
          </w:tcPr>
          <w:p w14:paraId="1851CF80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Barnen observeras ständigt för att följa sina försök att organisera tiden tillägnad sina aktiviteter annorlunda</w:t>
            </w:r>
          </w:p>
          <w:p w14:paraId="15921D5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217D7E0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6657EAEA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55DC0B31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14:paraId="1A2CA696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05AA3DFA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I1-T-5</w:t>
            </w:r>
          </w:p>
        </w:tc>
        <w:tc>
          <w:tcPr>
            <w:tcW w:w="6672" w:type="dxa"/>
            <w:shd w:val="clear" w:color="auto" w:fill="auto"/>
          </w:tcPr>
          <w:p w14:paraId="6F18461B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1146730C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56B842F0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75ECD823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53A1766E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3DFF8350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I1-T-6</w:t>
            </w:r>
          </w:p>
        </w:tc>
        <w:tc>
          <w:tcPr>
            <w:tcW w:w="6672" w:type="dxa"/>
            <w:shd w:val="clear" w:color="auto" w:fill="auto"/>
          </w:tcPr>
          <w:p w14:paraId="0E5D5E18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708" w:type="dxa"/>
            <w:shd w:val="pct10" w:color="auto" w:fill="FFFFFF"/>
          </w:tcPr>
          <w:p w14:paraId="2EEF83E1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35A31B51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4D5BBE54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09BBA770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74493299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37271337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7118F3B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654B2319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0E8E7217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6C3294B3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7F13274F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1CD807AC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26AB22A2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0E5C6FD4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0B3ADCB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519144A0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6B7F7BA7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14B7B3C6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66788161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380846E6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3094A52C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6B8C0A7E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4D029E71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7885399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29FFC002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5375D854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6AF8F2EB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48CE4444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767B7DF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7A9CE9E9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70C686D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0B30591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58D6F051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</w:tbl>
    <w:p w14:paraId="2C1DD3AC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0F4E47B4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49216C2D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223FE57F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0854093D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1AF3234F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7C9E3F60" w14:textId="77777777" w:rsidR="00026F5F" w:rsidRDefault="00026F5F" w:rsidP="00026F5F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Kritiska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frågor</w:t>
      </w:r>
      <w:proofErr w:type="spellEnd"/>
    </w:p>
    <w:p w14:paraId="5DF2301F" w14:textId="77777777" w:rsidR="00026F5F" w:rsidRDefault="00026F5F" w:rsidP="00026F5F">
      <w:pPr>
        <w:rPr>
          <w:rFonts w:ascii="Courier New" w:hAnsi="Courier New" w:cs="Courier New"/>
        </w:rPr>
      </w:pPr>
    </w:p>
    <w:p w14:paraId="2F2D04FB" w14:textId="77777777" w:rsidR="00026F5F" w:rsidRDefault="00026F5F" w:rsidP="00026F5F">
      <w:pPr>
        <w:rPr>
          <w:rFonts w:ascii="Courier New" w:hAnsi="Courier New" w:cs="Courier New"/>
        </w:rPr>
      </w:pPr>
    </w:p>
    <w:p w14:paraId="6D24E45A" w14:textId="77777777" w:rsidR="00026F5F" w:rsidRDefault="00026F5F" w:rsidP="00026F5F">
      <w:pPr>
        <w:rPr>
          <w:rFonts w:ascii="Courier New" w:hAnsi="Courier New" w:cs="Courier New"/>
        </w:rPr>
      </w:pPr>
    </w:p>
    <w:p w14:paraId="3B59425D" w14:textId="77777777" w:rsidR="00026F5F" w:rsidRDefault="00026F5F" w:rsidP="00026F5F">
      <w:pPr>
        <w:rPr>
          <w:rFonts w:ascii="Courier New" w:hAnsi="Courier New" w:cs="Courier New"/>
        </w:rPr>
      </w:pPr>
    </w:p>
    <w:p w14:paraId="6A53B263" w14:textId="77777777" w:rsidR="00026F5F" w:rsidRDefault="00026F5F" w:rsidP="00026F5F">
      <w:pPr>
        <w:rPr>
          <w:rFonts w:ascii="Courier New" w:hAnsi="Courier New" w:cs="Courier New"/>
        </w:rPr>
      </w:pPr>
    </w:p>
    <w:p w14:paraId="27EF808B" w14:textId="77777777" w:rsidR="00026F5F" w:rsidRDefault="00026F5F" w:rsidP="00026F5F">
      <w:pPr>
        <w:rPr>
          <w:rFonts w:ascii="Courier New" w:hAnsi="Courier New" w:cs="Courier New"/>
        </w:rPr>
      </w:pPr>
    </w:p>
    <w:p w14:paraId="2A2322A6" w14:textId="77777777" w:rsidR="00026F5F" w:rsidRDefault="00026F5F" w:rsidP="00026F5F">
      <w:pPr>
        <w:rPr>
          <w:rFonts w:ascii="Courier New" w:hAnsi="Courier New" w:cs="Courier New"/>
        </w:rPr>
      </w:pPr>
    </w:p>
    <w:p w14:paraId="20F4FF17" w14:textId="77777777" w:rsidR="00026F5F" w:rsidRDefault="00026F5F" w:rsidP="00026F5F">
      <w:pPr>
        <w:rPr>
          <w:rFonts w:ascii="Courier New" w:hAnsi="Courier New" w:cs="Courier New"/>
        </w:rPr>
      </w:pPr>
    </w:p>
    <w:p w14:paraId="71EAE573" w14:textId="77777777" w:rsidR="00026F5F" w:rsidRDefault="00026F5F" w:rsidP="00026F5F">
      <w:proofErr w:type="spellStart"/>
      <w:r>
        <w:rPr>
          <w:rFonts w:ascii="Courier New" w:hAnsi="Courier New" w:cs="Courier New"/>
          <w:b/>
        </w:rPr>
        <w:t>Korrigerande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åtgärder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br w:type="page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6672"/>
        <w:gridCol w:w="756"/>
        <w:gridCol w:w="756"/>
        <w:gridCol w:w="756"/>
      </w:tblGrid>
      <w:tr w:rsidR="00026F5F" w14:paraId="6ED021DB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5B7173A6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2A6E7F59" w14:textId="77777777" w:rsidR="00026F5F" w:rsidRPr="00CD0713" w:rsidRDefault="00026F5F" w:rsidP="00104018">
            <w:pPr>
              <w:rPr>
                <w:b/>
                <w:sz w:val="36"/>
                <w:szCs w:val="36"/>
                <w:lang w:val="sv-SE"/>
              </w:rPr>
            </w:pPr>
            <w:r w:rsidRPr="00CD0713">
              <w:rPr>
                <w:b/>
                <w:sz w:val="36"/>
                <w:szCs w:val="36"/>
                <w:lang w:val="sv-SE"/>
              </w:rPr>
              <w:t xml:space="preserve">PROCEDURER: </w:t>
            </w:r>
            <w:r>
              <w:rPr>
                <w:b/>
                <w:sz w:val="36"/>
                <w:szCs w:val="36"/>
                <w:lang w:val="sv-SE"/>
              </w:rPr>
              <w:t>SPACES</w:t>
            </w:r>
          </w:p>
          <w:p w14:paraId="6C183D37" w14:textId="77777777" w:rsidR="00026F5F" w:rsidRPr="00CD0713" w:rsidRDefault="00026F5F" w:rsidP="00104018">
            <w:pPr>
              <w:widowControl w:val="0"/>
              <w:jc w:val="both"/>
              <w:rPr>
                <w:b/>
                <w:sz w:val="36"/>
                <w:szCs w:val="36"/>
                <w:lang w:val="sv-SE"/>
              </w:rPr>
            </w:pPr>
            <w:r w:rsidRPr="00CD0713">
              <w:rPr>
                <w:b/>
                <w:sz w:val="36"/>
                <w:szCs w:val="36"/>
                <w:lang w:val="sv-SE"/>
              </w:rPr>
              <w:t xml:space="preserve"> Är organisationen av utrymmen i klassrummet förenlig med NA?</w:t>
            </w:r>
          </w:p>
          <w:p w14:paraId="78F1568C" w14:textId="77777777" w:rsidR="00026F5F" w:rsidRPr="00CD0713" w:rsidRDefault="00026F5F" w:rsidP="00104018">
            <w:pPr>
              <w:rPr>
                <w:b/>
                <w:sz w:val="36"/>
                <w:szCs w:val="36"/>
                <w:lang w:val="sv-SE"/>
              </w:rPr>
            </w:pPr>
            <w:r w:rsidRPr="00CD0713">
              <w:rPr>
                <w:b/>
                <w:sz w:val="36"/>
                <w:szCs w:val="36"/>
                <w:lang w:val="sv-SE"/>
              </w:rPr>
              <w:t xml:space="preserve"> </w:t>
            </w:r>
          </w:p>
          <w:p w14:paraId="5D922488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4A904FFF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</w:t>
            </w:r>
          </w:p>
        </w:tc>
        <w:tc>
          <w:tcPr>
            <w:tcW w:w="756" w:type="dxa"/>
            <w:shd w:val="pct10" w:color="auto" w:fill="FFFFFF"/>
          </w:tcPr>
          <w:p w14:paraId="1D59B445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not</w:t>
            </w:r>
          </w:p>
        </w:tc>
        <w:tc>
          <w:tcPr>
            <w:tcW w:w="756" w:type="dxa"/>
            <w:shd w:val="pct10" w:color="auto" w:fill="FFFFFF"/>
          </w:tcPr>
          <w:p w14:paraId="15656B40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Yes/not</w:t>
            </w:r>
          </w:p>
        </w:tc>
      </w:tr>
      <w:tr w:rsidR="00026F5F" w:rsidRPr="00420E7F" w14:paraId="53DC55A5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41AFC3D2" w14:textId="77777777" w:rsidR="00026F5F" w:rsidRDefault="00026F5F" w:rsidP="00104018">
            <w:pPr>
              <w:rPr>
                <w:rFonts w:ascii="Courier New" w:hAnsi="Courier New" w:cs="Courier New"/>
                <w:highlight w:val="green"/>
              </w:rPr>
            </w:pPr>
            <w:r>
              <w:rPr>
                <w:rFonts w:ascii="Courier New" w:hAnsi="Courier New" w:cs="Courier New"/>
              </w:rPr>
              <w:t>I1-S-1</w:t>
            </w:r>
          </w:p>
        </w:tc>
        <w:tc>
          <w:tcPr>
            <w:tcW w:w="6672" w:type="dxa"/>
            <w:shd w:val="clear" w:color="auto" w:fill="auto"/>
          </w:tcPr>
          <w:p w14:paraId="0EF83379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Organisationen av inre utrymmen kan ändras enligt barnens berättelser</w:t>
            </w:r>
          </w:p>
          <w:p w14:paraId="62DB56D0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139E49B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3A7E0D3A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10CE4290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28D539CE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46CE71C9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I1-S-2</w:t>
            </w:r>
          </w:p>
        </w:tc>
        <w:tc>
          <w:tcPr>
            <w:tcW w:w="6672" w:type="dxa"/>
            <w:shd w:val="clear" w:color="auto" w:fill="auto"/>
          </w:tcPr>
          <w:p w14:paraId="78EFF37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Lärare frågar äldre barn hur de skulle vilja organisera sina inomhusutrymmen</w:t>
            </w:r>
          </w:p>
          <w:p w14:paraId="285D5A48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205D3B79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33BF5717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4E7CE7CB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74B63C9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17174C43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I1-S-3</w:t>
            </w:r>
          </w:p>
        </w:tc>
        <w:tc>
          <w:tcPr>
            <w:tcW w:w="6672" w:type="dxa"/>
            <w:shd w:val="clear" w:color="auto" w:fill="auto"/>
          </w:tcPr>
          <w:p w14:paraId="73D55132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shd w:val="clear" w:color="auto" w:fill="FFFFFF" w:themeFill="background1"/>
                <w:lang w:val="sv-SE"/>
              </w:rPr>
              <w:t>Lärare uppmuntrar yngre barn att använda utrymmen på olika sätt</w:t>
            </w:r>
          </w:p>
        </w:tc>
        <w:tc>
          <w:tcPr>
            <w:tcW w:w="756" w:type="dxa"/>
            <w:shd w:val="pct10" w:color="auto" w:fill="FFFFFF"/>
          </w:tcPr>
          <w:p w14:paraId="5998E778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59F4CD9E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1F811D3D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1ACA6EA7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623FD974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I1-S-4</w:t>
            </w:r>
          </w:p>
        </w:tc>
        <w:tc>
          <w:tcPr>
            <w:tcW w:w="6672" w:type="dxa"/>
            <w:shd w:val="clear" w:color="auto" w:fill="auto"/>
          </w:tcPr>
          <w:p w14:paraId="4686234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I klassen finns ett internt utrymme tillägnad barns berättelser</w:t>
            </w:r>
          </w:p>
        </w:tc>
        <w:tc>
          <w:tcPr>
            <w:tcW w:w="756" w:type="dxa"/>
            <w:shd w:val="pct10" w:color="auto" w:fill="FFFFFF"/>
          </w:tcPr>
          <w:p w14:paraId="23039F4D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5D031E45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5BAD19FA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16C879C9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6303C68C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I1-S-5</w:t>
            </w:r>
          </w:p>
        </w:tc>
        <w:tc>
          <w:tcPr>
            <w:tcW w:w="6672" w:type="dxa"/>
            <w:shd w:val="clear" w:color="auto" w:fill="auto"/>
          </w:tcPr>
          <w:p w14:paraId="22E4C672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Utrymmen som kompletterar klassrummet används (bibliotek, klassrum i området,...)</w:t>
            </w:r>
            <w:r>
              <w:rPr>
                <w:rFonts w:ascii="Courier New" w:hAnsi="Courier New"/>
                <w:lang w:val="sv-SE"/>
              </w:rPr>
              <w:t xml:space="preserve">för </w:t>
            </w:r>
            <w:r w:rsidRPr="00CD0713">
              <w:rPr>
                <w:rFonts w:ascii="Courier New" w:hAnsi="Courier New"/>
                <w:lang w:val="sv-SE"/>
              </w:rPr>
              <w:t>att uppmuntra barns berättelser</w:t>
            </w:r>
          </w:p>
          <w:p w14:paraId="3D9DD83C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6B7D40F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3F318B3C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6AB7586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14:paraId="2821443B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23F4D73B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I1-S-6</w:t>
            </w:r>
          </w:p>
        </w:tc>
        <w:tc>
          <w:tcPr>
            <w:tcW w:w="6672" w:type="dxa"/>
            <w:shd w:val="clear" w:color="auto" w:fill="auto"/>
          </w:tcPr>
          <w:p w14:paraId="02F1C9A7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10D1CFA2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5C1723A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7EC008DF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48BA6686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1F435098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7477A3CB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2CD39503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4C086E14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7A73D4DF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5EF6C59B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31FBF1BB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29755E9D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16BB720C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3012F500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624DD525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  <w:tr w:rsidR="00026F5F" w14:paraId="02B423E4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3C07AAFE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0D37AA64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2B90892F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62EB9528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02C60B82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</w:tr>
    </w:tbl>
    <w:p w14:paraId="53D19501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2A4E3A86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1627FFD9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178EE128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5F606D48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114D5460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5EAAABF5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5493C1FA" w14:textId="77777777" w:rsidR="00026F5F" w:rsidRDefault="00026F5F" w:rsidP="00026F5F">
      <w:pPr>
        <w:rPr>
          <w:rFonts w:ascii="Courier New" w:hAnsi="Courier New" w:cs="Courier New"/>
          <w:b/>
        </w:rPr>
      </w:pPr>
    </w:p>
    <w:p w14:paraId="438563D8" w14:textId="77777777" w:rsidR="00026F5F" w:rsidRDefault="00026F5F" w:rsidP="00026F5F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Kritiska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frågor</w:t>
      </w:r>
      <w:proofErr w:type="spellEnd"/>
    </w:p>
    <w:p w14:paraId="6F542F01" w14:textId="77777777" w:rsidR="00026F5F" w:rsidRDefault="00026F5F" w:rsidP="00026F5F">
      <w:pPr>
        <w:rPr>
          <w:rFonts w:ascii="Courier New" w:hAnsi="Courier New" w:cs="Courier New"/>
        </w:rPr>
      </w:pPr>
    </w:p>
    <w:p w14:paraId="0B9C3BE4" w14:textId="77777777" w:rsidR="00026F5F" w:rsidRDefault="00026F5F" w:rsidP="00026F5F">
      <w:pPr>
        <w:rPr>
          <w:rFonts w:ascii="Courier New" w:hAnsi="Courier New" w:cs="Courier New"/>
        </w:rPr>
      </w:pPr>
    </w:p>
    <w:p w14:paraId="03B25D7E" w14:textId="77777777" w:rsidR="00026F5F" w:rsidRDefault="00026F5F" w:rsidP="00026F5F">
      <w:pPr>
        <w:rPr>
          <w:rFonts w:ascii="Courier New" w:hAnsi="Courier New" w:cs="Courier New"/>
        </w:rPr>
      </w:pPr>
    </w:p>
    <w:p w14:paraId="6CB95F12" w14:textId="77777777" w:rsidR="00026F5F" w:rsidRDefault="00026F5F" w:rsidP="00026F5F">
      <w:pPr>
        <w:rPr>
          <w:rFonts w:ascii="Courier New" w:hAnsi="Courier New" w:cs="Courier New"/>
        </w:rPr>
      </w:pPr>
    </w:p>
    <w:p w14:paraId="1E812D80" w14:textId="77777777" w:rsidR="00026F5F" w:rsidRDefault="00026F5F" w:rsidP="00026F5F">
      <w:pPr>
        <w:rPr>
          <w:rFonts w:ascii="Courier New" w:hAnsi="Courier New" w:cs="Courier New"/>
        </w:rPr>
      </w:pPr>
    </w:p>
    <w:p w14:paraId="5CBB59FF" w14:textId="77777777" w:rsidR="00026F5F" w:rsidRDefault="00026F5F" w:rsidP="00026F5F">
      <w:pPr>
        <w:rPr>
          <w:rFonts w:ascii="Courier New" w:hAnsi="Courier New" w:cs="Courier New"/>
        </w:rPr>
      </w:pPr>
    </w:p>
    <w:p w14:paraId="1A7864F4" w14:textId="77777777" w:rsidR="00026F5F" w:rsidRDefault="00026F5F" w:rsidP="00026F5F">
      <w:pPr>
        <w:rPr>
          <w:rFonts w:ascii="Courier New" w:hAnsi="Courier New" w:cs="Courier New"/>
        </w:rPr>
      </w:pPr>
    </w:p>
    <w:p w14:paraId="17C5ABE6" w14:textId="77777777" w:rsidR="00026F5F" w:rsidRDefault="00026F5F" w:rsidP="00026F5F">
      <w:pPr>
        <w:rPr>
          <w:rFonts w:ascii="Courier New" w:hAnsi="Courier New" w:cs="Courier New"/>
        </w:rPr>
      </w:pPr>
    </w:p>
    <w:p w14:paraId="1560666E" w14:textId="77777777" w:rsidR="00026F5F" w:rsidRDefault="00026F5F" w:rsidP="00026F5F">
      <w:proofErr w:type="spellStart"/>
      <w:r>
        <w:rPr>
          <w:rFonts w:ascii="Courier New" w:hAnsi="Courier New" w:cs="Courier New"/>
          <w:b/>
        </w:rPr>
        <w:t>Korrigerande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åtgärder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br w:type="page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6672"/>
        <w:gridCol w:w="708"/>
        <w:gridCol w:w="709"/>
        <w:gridCol w:w="851"/>
      </w:tblGrid>
      <w:tr w:rsidR="00026F5F" w14:paraId="646048D5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2E465591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5B4D59B7" w14:textId="77777777" w:rsidR="00026F5F" w:rsidRPr="00CD0713" w:rsidRDefault="00026F5F" w:rsidP="00104018">
            <w:pPr>
              <w:rPr>
                <w:b/>
                <w:sz w:val="36"/>
                <w:szCs w:val="36"/>
                <w:lang w:val="sv-SE"/>
              </w:rPr>
            </w:pPr>
            <w:r w:rsidRPr="00CD0713">
              <w:rPr>
                <w:b/>
                <w:sz w:val="36"/>
                <w:szCs w:val="36"/>
                <w:lang w:val="sv-SE"/>
              </w:rPr>
              <w:t>PROCEDURER: DIDAKTISKA VERKTYG</w:t>
            </w:r>
          </w:p>
          <w:p w14:paraId="4177AA9B" w14:textId="77777777" w:rsidR="00026F5F" w:rsidRPr="00CD0713" w:rsidRDefault="00026F5F" w:rsidP="00104018">
            <w:pPr>
              <w:widowControl w:val="0"/>
              <w:jc w:val="both"/>
              <w:rPr>
                <w:b/>
                <w:sz w:val="36"/>
                <w:szCs w:val="36"/>
                <w:lang w:val="sv-SE"/>
              </w:rPr>
            </w:pPr>
            <w:r w:rsidRPr="00CD0713">
              <w:rPr>
                <w:b/>
                <w:sz w:val="36"/>
                <w:szCs w:val="36"/>
                <w:lang w:val="sv-SE"/>
              </w:rPr>
              <w:t xml:space="preserve"> Är valet av didaktiska verktyg förenligt med NA?</w:t>
            </w:r>
          </w:p>
          <w:p w14:paraId="26D8D015" w14:textId="77777777" w:rsidR="00026F5F" w:rsidRPr="00CD0713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66B36BF3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709" w:type="dxa"/>
            <w:shd w:val="pct10" w:color="auto" w:fill="FFFFFF"/>
          </w:tcPr>
          <w:p w14:paraId="0C413D92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not</w:t>
            </w:r>
            <w:proofErr w:type="spellEnd"/>
          </w:p>
        </w:tc>
        <w:tc>
          <w:tcPr>
            <w:tcW w:w="851" w:type="dxa"/>
            <w:shd w:val="pct10" w:color="auto" w:fill="FFFFFF"/>
          </w:tcPr>
          <w:p w14:paraId="3DE3B9EB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Yes/</w:t>
            </w:r>
            <w:proofErr w:type="spellStart"/>
            <w:r>
              <w:rPr>
                <w:rFonts w:ascii="Courier New" w:hAnsi="Courier New" w:cs="Courier New"/>
              </w:rPr>
              <w:t>not</w:t>
            </w:r>
            <w:proofErr w:type="spellEnd"/>
          </w:p>
        </w:tc>
      </w:tr>
      <w:tr w:rsidR="00026F5F" w:rsidRPr="00420E7F" w14:paraId="4FA53E25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5CD6F2C3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I1-D-1</w:t>
            </w:r>
          </w:p>
        </w:tc>
        <w:tc>
          <w:tcPr>
            <w:tcW w:w="6672" w:type="dxa"/>
            <w:shd w:val="clear" w:color="auto" w:fill="auto"/>
          </w:tcPr>
          <w:p w14:paraId="3D2C0572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De material som finns tillgängliga för barnen (</w:t>
            </w:r>
            <w:r>
              <w:rPr>
                <w:rFonts w:ascii="Courier New" w:hAnsi="Courier New"/>
                <w:lang w:val="sv-SE"/>
              </w:rPr>
              <w:t>okodade</w:t>
            </w:r>
            <w:r w:rsidRPr="00CD0713">
              <w:rPr>
                <w:rFonts w:ascii="Courier New" w:hAnsi="Courier New"/>
                <w:lang w:val="sv-SE"/>
              </w:rPr>
              <w:t>, återvunna ...) finns alltid i stora mängder</w:t>
            </w:r>
          </w:p>
          <w:p w14:paraId="5CD9C1C0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28EACCB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52BBC2B9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082A08EE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10BCC9E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114DE750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I1-D-2</w:t>
            </w:r>
          </w:p>
        </w:tc>
        <w:tc>
          <w:tcPr>
            <w:tcW w:w="6672" w:type="dxa"/>
            <w:shd w:val="clear" w:color="auto" w:fill="auto"/>
          </w:tcPr>
          <w:p w14:paraId="74AFA1AE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Systematisk observation av naturen (stenar, växter, insekter,...) uppmuntras hos barn.</w:t>
            </w:r>
          </w:p>
        </w:tc>
        <w:tc>
          <w:tcPr>
            <w:tcW w:w="708" w:type="dxa"/>
            <w:shd w:val="pct10" w:color="auto" w:fill="FFFFFF"/>
          </w:tcPr>
          <w:p w14:paraId="10DA8434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2A0E794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084EC5ED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33418CB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4CB5BA17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I1-D-3</w:t>
            </w:r>
          </w:p>
        </w:tc>
        <w:tc>
          <w:tcPr>
            <w:tcW w:w="6672" w:type="dxa"/>
            <w:shd w:val="clear" w:color="auto" w:fill="auto"/>
          </w:tcPr>
          <w:p w14:paraId="72B0E563" w14:textId="77777777" w:rsidR="00026F5F" w:rsidRPr="00CD0713" w:rsidRDefault="00026F5F" w:rsidP="00104018">
            <w:pPr>
              <w:rPr>
                <w:rFonts w:ascii="Courier New" w:hAnsi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De böcker som finns tillgängliga för barn kan användas av dem på många olika sätt (inte bara för läsning)</w:t>
            </w:r>
          </w:p>
          <w:p w14:paraId="075CE96D" w14:textId="77777777" w:rsidR="00026F5F" w:rsidRPr="00CD0713" w:rsidRDefault="00026F5F" w:rsidP="00104018">
            <w:pPr>
              <w:rPr>
                <w:rFonts w:ascii="Courier New" w:hAnsi="Courier New" w:cs="Courier New"/>
                <w:highlight w:val="yello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 xml:space="preserve"> </w:t>
            </w:r>
          </w:p>
        </w:tc>
        <w:tc>
          <w:tcPr>
            <w:tcW w:w="708" w:type="dxa"/>
            <w:shd w:val="pct10" w:color="auto" w:fill="FFFFFF"/>
          </w:tcPr>
          <w:p w14:paraId="1273A1CA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791275C8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543D6AB9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AC4618B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10A7F891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I1-D-4</w:t>
            </w:r>
          </w:p>
        </w:tc>
        <w:tc>
          <w:tcPr>
            <w:tcW w:w="6672" w:type="dxa"/>
            <w:shd w:val="clear" w:color="auto" w:fill="auto"/>
          </w:tcPr>
          <w:p w14:paraId="16F79DD5" w14:textId="77777777" w:rsidR="00026F5F" w:rsidRPr="00CD0713" w:rsidRDefault="00026F5F" w:rsidP="00104018">
            <w:pPr>
              <w:rPr>
                <w:rFonts w:ascii="Courier New" w:hAnsi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>De böcker som finns tillgängliga för barn finns överallt och inte bara på biblioteksområdet</w:t>
            </w:r>
          </w:p>
          <w:p w14:paraId="346EAEF9" w14:textId="77777777" w:rsidR="00026F5F" w:rsidRPr="00CD0713" w:rsidRDefault="00026F5F" w:rsidP="00104018">
            <w:pPr>
              <w:rPr>
                <w:rFonts w:ascii="Courier New" w:hAnsi="Courier New" w:cs="Courier New"/>
                <w:highlight w:val="yello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153B61F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22295270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264C5E24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DEF9425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3ADF02DD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I1-D-5</w:t>
            </w:r>
          </w:p>
        </w:tc>
        <w:tc>
          <w:tcPr>
            <w:tcW w:w="6672" w:type="dxa"/>
            <w:shd w:val="clear" w:color="auto" w:fill="auto"/>
          </w:tcPr>
          <w:p w14:paraId="187DAB4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CD0713">
              <w:rPr>
                <w:rFonts w:ascii="Courier New" w:hAnsi="Courier New"/>
                <w:lang w:val="sv-SE"/>
              </w:rPr>
              <w:t xml:space="preserve">Observera barnen, lärare föreslår material som kan fortsätta berättelsen (böcker, föremål, </w:t>
            </w:r>
            <w:r>
              <w:rPr>
                <w:rFonts w:ascii="Courier New" w:hAnsi="Courier New"/>
                <w:lang w:val="sv-SE"/>
              </w:rPr>
              <w:t>utklädningskläder</w:t>
            </w:r>
            <w:r w:rsidRPr="00CD0713">
              <w:rPr>
                <w:rFonts w:ascii="Courier New" w:hAnsi="Courier New"/>
                <w:lang w:val="sv-SE"/>
              </w:rPr>
              <w:t>,...).</w:t>
            </w:r>
          </w:p>
          <w:p w14:paraId="2821B311" w14:textId="77777777" w:rsidR="00026F5F" w:rsidRPr="00CD0713" w:rsidRDefault="00026F5F" w:rsidP="00104018">
            <w:pPr>
              <w:rPr>
                <w:rFonts w:ascii="Courier New" w:hAnsi="Courier New" w:cs="Courier New"/>
                <w:highlight w:val="yello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2FDF63F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280A33C6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2A710C3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1D859A4F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7B131F50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2" w:type="dxa"/>
            <w:shd w:val="clear" w:color="auto" w:fill="auto"/>
          </w:tcPr>
          <w:p w14:paraId="27A53208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077D1B07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65827EE8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5A4B804B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B8AF009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297D931B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2" w:type="dxa"/>
            <w:shd w:val="clear" w:color="auto" w:fill="auto"/>
          </w:tcPr>
          <w:p w14:paraId="51813472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64C5D7B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14F2AE87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3D1E3959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2B7A69D5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2C2767E8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2" w:type="dxa"/>
            <w:shd w:val="clear" w:color="auto" w:fill="auto"/>
          </w:tcPr>
          <w:p w14:paraId="7EC9F290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246B82DD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4B88183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3F15340B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88EB480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123AD012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2" w:type="dxa"/>
            <w:shd w:val="clear" w:color="auto" w:fill="auto"/>
          </w:tcPr>
          <w:p w14:paraId="754D0526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26CB6F01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656E37ED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506472A3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639E39B7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55AF71CF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2" w:type="dxa"/>
            <w:shd w:val="clear" w:color="auto" w:fill="auto"/>
          </w:tcPr>
          <w:p w14:paraId="46ADEDD6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198A0A34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5FB6301A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6B602CA9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22D33FE" w14:textId="77777777" w:rsidTr="00104018">
        <w:trPr>
          <w:cantSplit/>
        </w:trPr>
        <w:tc>
          <w:tcPr>
            <w:tcW w:w="1125" w:type="dxa"/>
            <w:shd w:val="clear" w:color="auto" w:fill="auto"/>
          </w:tcPr>
          <w:p w14:paraId="48191817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2" w:type="dxa"/>
            <w:shd w:val="clear" w:color="auto" w:fill="auto"/>
          </w:tcPr>
          <w:p w14:paraId="05BE18CE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68CA4045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9" w:type="dxa"/>
            <w:shd w:val="pct10" w:color="auto" w:fill="FFFFFF"/>
          </w:tcPr>
          <w:p w14:paraId="32108211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851" w:type="dxa"/>
            <w:shd w:val="pct10" w:color="auto" w:fill="FFFFFF"/>
          </w:tcPr>
          <w:p w14:paraId="3E5A8857" w14:textId="77777777" w:rsidR="00026F5F" w:rsidRPr="00CD0713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</w:tbl>
    <w:p w14:paraId="0B306E92" w14:textId="77777777" w:rsidR="00026F5F" w:rsidRPr="00CD0713" w:rsidRDefault="00026F5F" w:rsidP="00026F5F">
      <w:pPr>
        <w:rPr>
          <w:rFonts w:ascii="Courier New" w:hAnsi="Courier New" w:cs="Courier New"/>
          <w:lang w:val="sv-SE"/>
        </w:rPr>
      </w:pPr>
    </w:p>
    <w:p w14:paraId="5C0E7B9A" w14:textId="77777777" w:rsidR="00026F5F" w:rsidRPr="00CD0713" w:rsidRDefault="00026F5F" w:rsidP="00026F5F">
      <w:pPr>
        <w:rPr>
          <w:rFonts w:ascii="Courier New" w:hAnsi="Courier New" w:cs="Courier New"/>
          <w:lang w:val="sv-SE"/>
        </w:rPr>
      </w:pPr>
    </w:p>
    <w:p w14:paraId="32A8B55D" w14:textId="77777777" w:rsidR="00026F5F" w:rsidRPr="00CD0713" w:rsidRDefault="00026F5F" w:rsidP="00026F5F">
      <w:pPr>
        <w:rPr>
          <w:rFonts w:ascii="Courier New" w:hAnsi="Courier New" w:cs="Courier New"/>
          <w:lang w:val="sv-SE"/>
        </w:rPr>
      </w:pPr>
    </w:p>
    <w:p w14:paraId="0D427247" w14:textId="77777777" w:rsidR="00026F5F" w:rsidRPr="00CD0713" w:rsidRDefault="00026F5F" w:rsidP="00026F5F">
      <w:pPr>
        <w:rPr>
          <w:rFonts w:ascii="Courier New" w:hAnsi="Courier New" w:cs="Courier New"/>
          <w:b/>
          <w:lang w:val="sv-SE"/>
        </w:rPr>
      </w:pPr>
    </w:p>
    <w:p w14:paraId="4926B7D4" w14:textId="77777777" w:rsidR="00026F5F" w:rsidRPr="00CD0713" w:rsidRDefault="00026F5F" w:rsidP="00026F5F">
      <w:pPr>
        <w:rPr>
          <w:rFonts w:ascii="Courier New" w:hAnsi="Courier New" w:cs="Courier New"/>
          <w:b/>
          <w:lang w:val="sv-SE"/>
        </w:rPr>
      </w:pPr>
    </w:p>
    <w:p w14:paraId="6D671608" w14:textId="77777777" w:rsidR="00026F5F" w:rsidRPr="00CD0713" w:rsidRDefault="00026F5F" w:rsidP="00026F5F">
      <w:pPr>
        <w:rPr>
          <w:rFonts w:ascii="Courier New" w:hAnsi="Courier New" w:cs="Courier New"/>
          <w:b/>
          <w:lang w:val="sv-SE"/>
        </w:rPr>
      </w:pPr>
    </w:p>
    <w:p w14:paraId="26C51ED4" w14:textId="77777777" w:rsidR="00026F5F" w:rsidRPr="00CD0713" w:rsidRDefault="00026F5F" w:rsidP="00026F5F">
      <w:pPr>
        <w:rPr>
          <w:rFonts w:ascii="Courier New" w:hAnsi="Courier New" w:cs="Courier New"/>
          <w:b/>
          <w:lang w:val="sv-SE"/>
        </w:rPr>
      </w:pPr>
    </w:p>
    <w:p w14:paraId="733C7079" w14:textId="77777777" w:rsidR="00026F5F" w:rsidRDefault="00026F5F" w:rsidP="00026F5F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Kritiska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frågor</w:t>
      </w:r>
      <w:proofErr w:type="spellEnd"/>
    </w:p>
    <w:p w14:paraId="70B3BA68" w14:textId="77777777" w:rsidR="00026F5F" w:rsidRDefault="00026F5F" w:rsidP="00026F5F">
      <w:pPr>
        <w:rPr>
          <w:rFonts w:ascii="Courier New" w:hAnsi="Courier New" w:cs="Courier New"/>
        </w:rPr>
      </w:pPr>
    </w:p>
    <w:p w14:paraId="3A0309B7" w14:textId="77777777" w:rsidR="00026F5F" w:rsidRDefault="00026F5F" w:rsidP="00026F5F">
      <w:pPr>
        <w:rPr>
          <w:rFonts w:ascii="Courier New" w:hAnsi="Courier New" w:cs="Courier New"/>
        </w:rPr>
      </w:pPr>
    </w:p>
    <w:p w14:paraId="2198748B" w14:textId="77777777" w:rsidR="00026F5F" w:rsidRDefault="00026F5F" w:rsidP="00026F5F">
      <w:pPr>
        <w:rPr>
          <w:rFonts w:ascii="Courier New" w:hAnsi="Courier New" w:cs="Courier New"/>
        </w:rPr>
      </w:pPr>
    </w:p>
    <w:p w14:paraId="70BBC1C6" w14:textId="77777777" w:rsidR="00026F5F" w:rsidRDefault="00026F5F" w:rsidP="00026F5F">
      <w:pPr>
        <w:rPr>
          <w:rFonts w:ascii="Courier New" w:hAnsi="Courier New" w:cs="Courier New"/>
        </w:rPr>
      </w:pPr>
    </w:p>
    <w:p w14:paraId="6E05BB7E" w14:textId="77777777" w:rsidR="00026F5F" w:rsidRDefault="00026F5F" w:rsidP="00026F5F">
      <w:pPr>
        <w:rPr>
          <w:rFonts w:ascii="Courier New" w:hAnsi="Courier New" w:cs="Courier New"/>
        </w:rPr>
      </w:pPr>
    </w:p>
    <w:p w14:paraId="6CF6C6A2" w14:textId="77777777" w:rsidR="00026F5F" w:rsidRDefault="00026F5F" w:rsidP="00026F5F">
      <w:pPr>
        <w:rPr>
          <w:rFonts w:ascii="Courier New" w:hAnsi="Courier New" w:cs="Courier New"/>
        </w:rPr>
      </w:pPr>
    </w:p>
    <w:p w14:paraId="522F2A6A" w14:textId="77777777" w:rsidR="00026F5F" w:rsidRDefault="00026F5F" w:rsidP="00026F5F">
      <w:pPr>
        <w:rPr>
          <w:rFonts w:ascii="Courier New" w:hAnsi="Courier New" w:cs="Courier New"/>
        </w:rPr>
      </w:pPr>
    </w:p>
    <w:p w14:paraId="767AFE32" w14:textId="77777777" w:rsidR="00026F5F" w:rsidRDefault="00026F5F" w:rsidP="00026F5F">
      <w:pPr>
        <w:rPr>
          <w:rFonts w:ascii="Courier New" w:hAnsi="Courier New" w:cs="Courier New"/>
        </w:rPr>
      </w:pPr>
    </w:p>
    <w:p w14:paraId="6776AE43" w14:textId="77777777" w:rsidR="00026F5F" w:rsidRDefault="00026F5F" w:rsidP="00026F5F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lastRenderedPageBreak/>
        <w:t>Korrigerande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åtgärder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br w:type="page"/>
      </w:r>
    </w:p>
    <w:p w14:paraId="4F0821F9" w14:textId="77777777" w:rsidR="00026F5F" w:rsidRDefault="00026F5F" w:rsidP="00026F5F">
      <w:pPr>
        <w:rPr>
          <w:rFonts w:ascii="Courier New" w:hAnsi="Courier New" w:cs="Courier New"/>
        </w:rPr>
      </w:pPr>
    </w:p>
    <w:p w14:paraId="060C1AF0" w14:textId="77777777" w:rsidR="00026F5F" w:rsidRDefault="00026F5F" w:rsidP="00026F5F">
      <w:pPr>
        <w:rPr>
          <w:rFonts w:ascii="Courier New" w:hAnsi="Courier New" w:cs="Courier New"/>
        </w:rPr>
      </w:pPr>
    </w:p>
    <w:p w14:paraId="1972159F" w14:textId="77777777" w:rsidR="00026F5F" w:rsidRDefault="00026F5F" w:rsidP="00026F5F">
      <w:pPr>
        <w:rPr>
          <w:rFonts w:ascii="Courier New" w:hAnsi="Courier New" w:cs="Courier New"/>
        </w:rPr>
      </w:pPr>
    </w:p>
    <w:p w14:paraId="48B44396" w14:textId="77777777" w:rsidR="00026F5F" w:rsidRDefault="00026F5F" w:rsidP="00026F5F">
      <w:pPr>
        <w:rPr>
          <w:rFonts w:ascii="Courier New" w:hAnsi="Courier New" w:cs="Courier New"/>
        </w:rPr>
      </w:pPr>
    </w:p>
    <w:p w14:paraId="4691AEA1" w14:textId="77777777" w:rsidR="00026F5F" w:rsidRDefault="00026F5F" w:rsidP="00026F5F">
      <w:pPr>
        <w:rPr>
          <w:rFonts w:ascii="Courier New" w:hAnsi="Courier New" w:cs="Courier New"/>
        </w:rPr>
      </w:pP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6"/>
        <w:gridCol w:w="667"/>
        <w:gridCol w:w="608"/>
        <w:gridCol w:w="725"/>
      </w:tblGrid>
      <w:tr w:rsidR="00026F5F" w:rsidRPr="00420E7F" w14:paraId="26637E95" w14:textId="77777777" w:rsidTr="00104018">
        <w:trPr>
          <w:cantSplit/>
          <w:jc w:val="center"/>
        </w:trPr>
        <w:tc>
          <w:tcPr>
            <w:tcW w:w="79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5DE527DC" w14:textId="77777777" w:rsidR="00026F5F" w:rsidRPr="00CD0713" w:rsidRDefault="00026F5F" w:rsidP="00104018">
            <w:pPr>
              <w:jc w:val="center"/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</w:pPr>
            <w:r w:rsidRPr="00CD0713"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>INDIKATOR 2 (I2): De</w:t>
            </w:r>
            <w:r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>t</w:t>
            </w:r>
            <w:r w:rsidRPr="00CD0713"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 xml:space="preserve"> na</w:t>
            </w:r>
            <w:r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>rrativa förhållningssättet</w:t>
            </w:r>
            <w:r w:rsidRPr="00CD0713"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 xml:space="preserve"> och skolprocesser</w:t>
            </w:r>
          </w:p>
        </w:tc>
        <w:tc>
          <w:tcPr>
            <w:tcW w:w="667" w:type="dxa"/>
            <w:tcBorders>
              <w:top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3B3706CD" w14:textId="77777777" w:rsidR="00026F5F" w:rsidRPr="00CD0713" w:rsidRDefault="00026F5F" w:rsidP="00104018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  <w:tc>
          <w:tcPr>
            <w:tcW w:w="60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490CC52F" w14:textId="77777777" w:rsidR="00026F5F" w:rsidRPr="00CD0713" w:rsidRDefault="00026F5F" w:rsidP="00104018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  <w:tc>
          <w:tcPr>
            <w:tcW w:w="725" w:type="dxa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09F56655" w14:textId="77777777" w:rsidR="00026F5F" w:rsidRPr="00CD0713" w:rsidRDefault="00026F5F" w:rsidP="00104018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</w:tr>
    </w:tbl>
    <w:p w14:paraId="51FBDA57" w14:textId="77777777" w:rsidR="00026F5F" w:rsidRPr="00CD0713" w:rsidRDefault="00026F5F" w:rsidP="00026F5F">
      <w:pPr>
        <w:rPr>
          <w:rFonts w:ascii="Courier New" w:hAnsi="Courier New" w:cs="Courier New"/>
          <w:b/>
          <w:caps/>
          <w:sz w:val="36"/>
          <w:szCs w:val="36"/>
          <w:lang w:val="sv-SE"/>
        </w:rPr>
      </w:pPr>
    </w:p>
    <w:p w14:paraId="45F42EFF" w14:textId="77777777" w:rsidR="00026F5F" w:rsidRPr="00CD0713" w:rsidRDefault="00026F5F" w:rsidP="00026F5F">
      <w:pPr>
        <w:rPr>
          <w:rFonts w:ascii="Courier New" w:hAnsi="Courier New" w:cs="Courier New"/>
          <w:b/>
          <w:caps/>
          <w:sz w:val="36"/>
          <w:szCs w:val="36"/>
          <w:lang w:val="sv-SE"/>
        </w:rPr>
      </w:pPr>
    </w:p>
    <w:p w14:paraId="43BBBBFC" w14:textId="77777777" w:rsidR="00026F5F" w:rsidRPr="00CD0713" w:rsidRDefault="00026F5F" w:rsidP="00026F5F">
      <w:pPr>
        <w:rPr>
          <w:b/>
          <w:sz w:val="36"/>
          <w:szCs w:val="36"/>
          <w:lang w:val="sv-SE"/>
        </w:rPr>
      </w:pPr>
    </w:p>
    <w:p w14:paraId="14279A1A" w14:textId="77777777" w:rsidR="00026F5F" w:rsidRPr="00185DDD" w:rsidRDefault="00026F5F" w:rsidP="00026F5F">
      <w:pPr>
        <w:rPr>
          <w:b/>
          <w:sz w:val="36"/>
          <w:szCs w:val="36"/>
          <w:lang w:val="sv-SE"/>
        </w:rPr>
      </w:pPr>
      <w:r w:rsidRPr="00420E7F">
        <w:rPr>
          <w:b/>
          <w:sz w:val="36"/>
          <w:szCs w:val="36"/>
          <w:lang w:val="sv-SE"/>
        </w:rPr>
        <w:t xml:space="preserve"> </w:t>
      </w:r>
      <w:r w:rsidRPr="00185DDD">
        <w:rPr>
          <w:b/>
          <w:sz w:val="36"/>
          <w:szCs w:val="36"/>
          <w:lang w:val="sv-SE"/>
        </w:rPr>
        <w:t>PROCEDURER</w:t>
      </w:r>
    </w:p>
    <w:p w14:paraId="4E4F8BF8" w14:textId="77777777" w:rsidR="00026F5F" w:rsidRPr="00185DDD" w:rsidRDefault="00026F5F" w:rsidP="00026F5F">
      <w:pPr>
        <w:rPr>
          <w:b/>
          <w:sz w:val="36"/>
          <w:szCs w:val="36"/>
          <w:lang w:val="sv-SE"/>
        </w:rPr>
      </w:pPr>
    </w:p>
    <w:p w14:paraId="5CB98F98" w14:textId="77777777" w:rsidR="00026F5F" w:rsidRPr="00185DDD" w:rsidRDefault="00026F5F" w:rsidP="00026F5F">
      <w:pPr>
        <w:widowControl w:val="0"/>
        <w:jc w:val="both"/>
        <w:rPr>
          <w:b/>
          <w:sz w:val="36"/>
          <w:szCs w:val="36"/>
          <w:lang w:val="sv-SE"/>
        </w:rPr>
      </w:pPr>
      <w:r w:rsidRPr="00185DDD">
        <w:rPr>
          <w:b/>
          <w:sz w:val="36"/>
          <w:szCs w:val="36"/>
          <w:lang w:val="sv-SE"/>
        </w:rPr>
        <w:t>VÄLBEFINNANDE (W) – Vilket relationsklimat finns det i klassen/skolan?</w:t>
      </w:r>
    </w:p>
    <w:p w14:paraId="55C6A6A4" w14:textId="77777777" w:rsidR="00026F5F" w:rsidRPr="00185DDD" w:rsidRDefault="00026F5F" w:rsidP="00026F5F">
      <w:pPr>
        <w:widowControl w:val="0"/>
        <w:jc w:val="both"/>
        <w:rPr>
          <w:b/>
          <w:sz w:val="36"/>
          <w:szCs w:val="36"/>
          <w:lang w:val="sv-SE"/>
        </w:rPr>
      </w:pPr>
    </w:p>
    <w:p w14:paraId="40F3B50C" w14:textId="77777777" w:rsidR="00026F5F" w:rsidRPr="00185DDD" w:rsidRDefault="00026F5F" w:rsidP="00026F5F">
      <w:pPr>
        <w:widowControl w:val="0"/>
        <w:jc w:val="both"/>
        <w:rPr>
          <w:b/>
          <w:sz w:val="36"/>
          <w:szCs w:val="36"/>
          <w:lang w:val="sv-SE"/>
        </w:rPr>
      </w:pPr>
      <w:r w:rsidRPr="00185DDD">
        <w:rPr>
          <w:b/>
          <w:sz w:val="36"/>
          <w:szCs w:val="36"/>
          <w:lang w:val="sv-SE"/>
        </w:rPr>
        <w:t>FAMILJER (F) -Finns det typer av relationer mellan skola och familjer som överensstämmer med NA?</w:t>
      </w:r>
    </w:p>
    <w:p w14:paraId="60757489" w14:textId="77777777" w:rsidR="00026F5F" w:rsidRPr="00185DDD" w:rsidRDefault="00026F5F" w:rsidP="00026F5F">
      <w:pPr>
        <w:widowControl w:val="0"/>
        <w:jc w:val="both"/>
        <w:rPr>
          <w:b/>
          <w:sz w:val="36"/>
          <w:szCs w:val="36"/>
          <w:highlight w:val="yellow"/>
          <w:lang w:val="sv-SE"/>
        </w:rPr>
      </w:pPr>
    </w:p>
    <w:p w14:paraId="15048A2F" w14:textId="77777777" w:rsidR="00026F5F" w:rsidRPr="00185DDD" w:rsidRDefault="00026F5F" w:rsidP="00026F5F">
      <w:pPr>
        <w:pStyle w:val="FootnoteText"/>
        <w:widowControl w:val="0"/>
        <w:jc w:val="both"/>
        <w:rPr>
          <w:b/>
          <w:sz w:val="36"/>
          <w:szCs w:val="36"/>
          <w:highlight w:val="yellow"/>
          <w:lang w:val="sv-SE"/>
        </w:rPr>
      </w:pPr>
      <w:r w:rsidRPr="00185DDD">
        <w:rPr>
          <w:b/>
          <w:sz w:val="36"/>
          <w:szCs w:val="36"/>
          <w:lang w:val="sv-SE"/>
        </w:rPr>
        <w:t xml:space="preserve">UTVECKLINGSPERSPEKTIV (D) – </w:t>
      </w:r>
      <w:r w:rsidRPr="00185DDD">
        <w:rPr>
          <w:rFonts w:asciiTheme="minorHAnsi" w:eastAsiaTheme="minorEastAsia" w:hAnsiTheme="minorHAnsi" w:cstheme="minorBidi"/>
          <w:b/>
          <w:sz w:val="36"/>
          <w:szCs w:val="36"/>
          <w:lang w:val="sv-SE" w:eastAsia="zh-CN"/>
        </w:rPr>
        <w:t xml:space="preserve">Vilka lärprocesser är observerbara? </w:t>
      </w:r>
    </w:p>
    <w:p w14:paraId="6A35DB74" w14:textId="77777777" w:rsidR="00026F5F" w:rsidRPr="00185DDD" w:rsidRDefault="00026F5F" w:rsidP="00026F5F">
      <w:pPr>
        <w:widowControl w:val="0"/>
        <w:jc w:val="both"/>
        <w:rPr>
          <w:rFonts w:ascii="Courier New" w:hAnsi="Courier New" w:cs="Courier New"/>
          <w:b/>
          <w:caps/>
          <w:sz w:val="36"/>
          <w:szCs w:val="36"/>
          <w:highlight w:val="yellow"/>
          <w:lang w:val="sv-SE"/>
        </w:rPr>
      </w:pPr>
    </w:p>
    <w:p w14:paraId="2F30DBB1" w14:textId="77777777" w:rsidR="00026F5F" w:rsidRPr="00185DDD" w:rsidRDefault="00026F5F" w:rsidP="00026F5F">
      <w:pPr>
        <w:widowControl w:val="0"/>
        <w:jc w:val="both"/>
        <w:rPr>
          <w:b/>
          <w:sz w:val="36"/>
          <w:szCs w:val="36"/>
          <w:lang w:val="sv-SE"/>
        </w:rPr>
      </w:pPr>
      <w:r w:rsidRPr="00185DDD">
        <w:rPr>
          <w:b/>
          <w:caps/>
          <w:sz w:val="36"/>
          <w:szCs w:val="36"/>
          <w:lang w:val="sv-SE"/>
        </w:rPr>
        <w:t xml:space="preserve">Storytelling (ST) – </w:t>
      </w:r>
      <w:r w:rsidRPr="00185DDD">
        <w:rPr>
          <w:b/>
          <w:sz w:val="36"/>
          <w:szCs w:val="36"/>
          <w:lang w:val="sv-SE"/>
        </w:rPr>
        <w:t xml:space="preserve"> Används berättandet i samstämmigt med NA?</w:t>
      </w:r>
    </w:p>
    <w:p w14:paraId="0068D405" w14:textId="77777777" w:rsidR="00026F5F" w:rsidRPr="00185DDD" w:rsidRDefault="00026F5F" w:rsidP="00026F5F">
      <w:pPr>
        <w:rPr>
          <w:rFonts w:ascii="Courier New" w:hAnsi="Courier New" w:cs="Courier New"/>
          <w:b/>
          <w:caps/>
          <w:sz w:val="36"/>
          <w:szCs w:val="36"/>
          <w:lang w:val="sv-SE"/>
        </w:rPr>
      </w:pPr>
    </w:p>
    <w:p w14:paraId="509A7891" w14:textId="77777777" w:rsidR="00026F5F" w:rsidRPr="00185DDD" w:rsidRDefault="00026F5F" w:rsidP="00026F5F">
      <w:pPr>
        <w:rPr>
          <w:rFonts w:ascii="Courier New" w:hAnsi="Courier New" w:cs="Courier New"/>
          <w:b/>
          <w:caps/>
          <w:sz w:val="36"/>
          <w:szCs w:val="36"/>
          <w:lang w:val="sv-SE"/>
        </w:rPr>
      </w:pPr>
    </w:p>
    <w:p w14:paraId="511027B8" w14:textId="77777777" w:rsidR="00026F5F" w:rsidRPr="00185DDD" w:rsidRDefault="00026F5F" w:rsidP="00026F5F">
      <w:pPr>
        <w:rPr>
          <w:lang w:val="sv-SE"/>
        </w:rPr>
      </w:pPr>
      <w:r w:rsidRPr="00185DDD">
        <w:rPr>
          <w:lang w:val="sv-SE"/>
        </w:rPr>
        <w:br w:type="page"/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6804"/>
        <w:gridCol w:w="667"/>
        <w:gridCol w:w="608"/>
        <w:gridCol w:w="725"/>
      </w:tblGrid>
      <w:tr w:rsidR="00026F5F" w14:paraId="0198A486" w14:textId="77777777" w:rsidTr="00104018">
        <w:trPr>
          <w:cantSplit/>
          <w:jc w:val="center"/>
        </w:trPr>
        <w:tc>
          <w:tcPr>
            <w:tcW w:w="1152" w:type="dxa"/>
            <w:tcBorders>
              <w:top w:val="thinThickThinSmallGap" w:sz="24" w:space="0" w:color="auto"/>
            </w:tcBorders>
            <w:shd w:val="clear" w:color="auto" w:fill="auto"/>
          </w:tcPr>
          <w:p w14:paraId="73D0AC49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</w:p>
        </w:tc>
        <w:tc>
          <w:tcPr>
            <w:tcW w:w="6804" w:type="dxa"/>
            <w:tcBorders>
              <w:top w:val="thinThickThinSmallGap" w:sz="24" w:space="0" w:color="auto"/>
            </w:tcBorders>
            <w:shd w:val="clear" w:color="auto" w:fill="auto"/>
          </w:tcPr>
          <w:p w14:paraId="276E62AF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b/>
                <w:caps/>
                <w:sz w:val="32"/>
                <w:szCs w:val="32"/>
                <w:lang w:val="sv-SE"/>
              </w:rPr>
            </w:pPr>
            <w:r w:rsidRPr="00185DDD">
              <w:rPr>
                <w:rFonts w:ascii="Courier New" w:hAnsi="Courier New" w:cs="Courier New"/>
                <w:b/>
                <w:caps/>
                <w:sz w:val="32"/>
                <w:szCs w:val="32"/>
                <w:lang w:val="sv-SE"/>
              </w:rPr>
              <w:t>Tillvägagångssätt:välbefinnande</w:t>
            </w:r>
          </w:p>
          <w:p w14:paraId="50CC9848" w14:textId="77777777" w:rsidR="00026F5F" w:rsidRPr="00185DDD" w:rsidRDefault="00026F5F" w:rsidP="00104018">
            <w:pPr>
              <w:widowControl w:val="0"/>
              <w:jc w:val="both"/>
              <w:rPr>
                <w:b/>
                <w:sz w:val="36"/>
                <w:szCs w:val="36"/>
                <w:lang w:val="sv-SE"/>
              </w:rPr>
            </w:pPr>
            <w:r w:rsidRPr="00185DDD">
              <w:rPr>
                <w:b/>
                <w:sz w:val="36"/>
                <w:szCs w:val="36"/>
                <w:lang w:val="sv-SE"/>
              </w:rPr>
              <w:t>Vilket relationsklimat finns det i klassen/skolan?</w:t>
            </w:r>
          </w:p>
          <w:p w14:paraId="53FAF1A6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</w:p>
        </w:tc>
        <w:tc>
          <w:tcPr>
            <w:tcW w:w="667" w:type="dxa"/>
            <w:tcBorders>
              <w:top w:val="thinThickThinSmallGap" w:sz="24" w:space="0" w:color="auto"/>
            </w:tcBorders>
            <w:shd w:val="pct10" w:color="auto" w:fill="FFFFFF"/>
          </w:tcPr>
          <w:p w14:paraId="5D1551EF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</w:t>
            </w:r>
          </w:p>
        </w:tc>
        <w:tc>
          <w:tcPr>
            <w:tcW w:w="608" w:type="dxa"/>
            <w:tcBorders>
              <w:top w:val="thinThickThinSmallGap" w:sz="24" w:space="0" w:color="auto"/>
            </w:tcBorders>
            <w:shd w:val="pct10" w:color="auto" w:fill="FFFFFF"/>
          </w:tcPr>
          <w:p w14:paraId="15F5157E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not</w:t>
            </w:r>
          </w:p>
        </w:tc>
        <w:tc>
          <w:tcPr>
            <w:tcW w:w="725" w:type="dxa"/>
            <w:tcBorders>
              <w:top w:val="thinThickThinSmallGap" w:sz="24" w:space="0" w:color="auto"/>
            </w:tcBorders>
            <w:shd w:val="pct10" w:color="auto" w:fill="FFFFFF"/>
          </w:tcPr>
          <w:p w14:paraId="76464A2D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yes/not</w:t>
            </w:r>
          </w:p>
        </w:tc>
      </w:tr>
      <w:tr w:rsidR="00026F5F" w:rsidRPr="00420E7F" w14:paraId="70E0605A" w14:textId="77777777" w:rsidTr="00104018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57EC6C0A" w14:textId="77777777" w:rsidR="00026F5F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I2-W-1</w:t>
            </w:r>
          </w:p>
        </w:tc>
        <w:tc>
          <w:tcPr>
            <w:tcW w:w="6804" w:type="dxa"/>
            <w:shd w:val="clear" w:color="auto" w:fill="auto"/>
          </w:tcPr>
          <w:p w14:paraId="23F9A0CA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  <w:r w:rsidRPr="00185DDD">
              <w:rPr>
                <w:rFonts w:ascii="Courier New" w:hAnsi="Courier New"/>
                <w:sz w:val="24"/>
                <w:szCs w:val="24"/>
                <w:lang w:val="sv-SE"/>
              </w:rPr>
              <w:t>Barn minskar konfliktsituationer genom att använda en berättelse om händelserna/situationen</w:t>
            </w:r>
          </w:p>
          <w:p w14:paraId="3A9A2C91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highlight w:val="green"/>
                <w:lang w:val="sv-SE"/>
              </w:rPr>
            </w:pPr>
            <w:r w:rsidRPr="00185DDD">
              <w:rPr>
                <w:rFonts w:ascii="Courier New" w:hAnsi="Courier New" w:cs="Courier New"/>
                <w:sz w:val="24"/>
                <w:szCs w:val="24"/>
                <w:lang w:val="sv-SE"/>
              </w:rPr>
              <w:t xml:space="preserve"> </w:t>
            </w:r>
          </w:p>
        </w:tc>
        <w:tc>
          <w:tcPr>
            <w:tcW w:w="667" w:type="dxa"/>
            <w:shd w:val="pct10" w:color="auto" w:fill="FFFFFF"/>
          </w:tcPr>
          <w:p w14:paraId="47AC7F9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3FA746D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0F55FD3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01BDE943" w14:textId="77777777" w:rsidTr="00104018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6ADD4511" w14:textId="77777777" w:rsidR="00026F5F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I2-W-2</w:t>
            </w:r>
          </w:p>
        </w:tc>
        <w:tc>
          <w:tcPr>
            <w:tcW w:w="6804" w:type="dxa"/>
            <w:shd w:val="clear" w:color="auto" w:fill="auto"/>
          </w:tcPr>
          <w:p w14:paraId="45AF9E6D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Barn ändrar aktiviteterna i samförstånd med varandra (syftet är att minska lärarinsatserna)</w:t>
            </w:r>
          </w:p>
        </w:tc>
        <w:tc>
          <w:tcPr>
            <w:tcW w:w="667" w:type="dxa"/>
            <w:shd w:val="pct10" w:color="auto" w:fill="FFFFFF"/>
          </w:tcPr>
          <w:p w14:paraId="7D5DA22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0C236561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44F4E33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2D2113A3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DAA63DD" w14:textId="77777777" w:rsidR="00026F5F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3CC5FBCA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Under spontana berättelser har barn kul (skrattar, skämtar,...).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1259518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07992CB1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1A543FD2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0C25836E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8FB1E77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I2-W-4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04CCBBA9" w14:textId="77777777" w:rsidR="00026F5F" w:rsidRPr="00185DDD" w:rsidRDefault="00026F5F" w:rsidP="00104018">
            <w:pPr>
              <w:rPr>
                <w:rFonts w:ascii="Courier New" w:hAnsi="Courier New" w:cs="Courier New"/>
                <w:strike/>
                <w:highlight w:val="green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Barn med särskilda behov involveras av kamrater för att bidra till spontana berättelser</w:t>
            </w:r>
          </w:p>
        </w:tc>
        <w:tc>
          <w:tcPr>
            <w:tcW w:w="667" w:type="dxa"/>
            <w:shd w:val="pct10" w:color="auto" w:fill="FFFFFF"/>
          </w:tcPr>
          <w:p w14:paraId="3D48029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0E98E7B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1AFD8D61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3089362" w14:textId="77777777" w:rsidTr="00104018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162FC77D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I2-W-5</w:t>
            </w:r>
          </w:p>
        </w:tc>
        <w:tc>
          <w:tcPr>
            <w:tcW w:w="6804" w:type="dxa"/>
            <w:shd w:val="clear" w:color="auto" w:fill="auto"/>
          </w:tcPr>
          <w:p w14:paraId="4204C68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Under spontana berättelser hanterar barnen aktivitetens gång utan att kräva lärarens ingripande</w:t>
            </w:r>
          </w:p>
        </w:tc>
        <w:tc>
          <w:tcPr>
            <w:tcW w:w="667" w:type="dxa"/>
            <w:shd w:val="pct10" w:color="auto" w:fill="FFFFFF"/>
          </w:tcPr>
          <w:p w14:paraId="4C41D548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149FFEA1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58F8274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71B3C3FA" w14:textId="77777777" w:rsidTr="00104018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3B0AEB5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shd w:val="clear" w:color="auto" w:fill="auto"/>
          </w:tcPr>
          <w:p w14:paraId="2CF37985" w14:textId="77777777" w:rsidR="00026F5F" w:rsidRPr="00185DDD" w:rsidRDefault="00026F5F" w:rsidP="00104018">
            <w:pPr>
              <w:rPr>
                <w:rFonts w:ascii="Courier New" w:hAnsi="Courier New" w:cs="Courier New"/>
                <w:highlight w:val="green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1389A20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2219E80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56E6DCD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939247A" w14:textId="77777777" w:rsidTr="00104018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187248C8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shd w:val="clear" w:color="auto" w:fill="auto"/>
          </w:tcPr>
          <w:p w14:paraId="735ED6F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186A291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3BB7ED6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1A1BD7F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5B3C904" w14:textId="77777777" w:rsidTr="00104018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60393EE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shd w:val="clear" w:color="auto" w:fill="auto"/>
          </w:tcPr>
          <w:p w14:paraId="0F2FE570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3B81BD4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7B46FA1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6CF6735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B8DCF4E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D33746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5A052DA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13B4DC73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1C79E28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0AF3F1BE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</w:tbl>
    <w:p w14:paraId="1A56AF8A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0A99108F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2D1D061B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4D801093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4508BE47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7B7892B0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5BA07587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35C9A52B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13D23665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027D7705" w14:textId="77777777" w:rsidR="00026F5F" w:rsidRPr="00185DDD" w:rsidRDefault="00026F5F" w:rsidP="00026F5F">
      <w:pPr>
        <w:rPr>
          <w:rFonts w:ascii="Courier New" w:hAnsi="Courier New" w:cs="Courier New"/>
          <w:b/>
        </w:rPr>
      </w:pPr>
      <w:proofErr w:type="spellStart"/>
      <w:r w:rsidRPr="00185DDD">
        <w:rPr>
          <w:rFonts w:ascii="Courier New" w:hAnsi="Courier New" w:cs="Courier New"/>
          <w:b/>
        </w:rPr>
        <w:t>Kritiska</w:t>
      </w:r>
      <w:proofErr w:type="spellEnd"/>
      <w:r w:rsidRPr="00185DDD">
        <w:rPr>
          <w:rFonts w:ascii="Courier New" w:hAnsi="Courier New" w:cs="Courier New"/>
          <w:b/>
        </w:rPr>
        <w:t xml:space="preserve"> </w:t>
      </w:r>
      <w:proofErr w:type="spellStart"/>
      <w:r w:rsidRPr="00185DDD">
        <w:rPr>
          <w:rFonts w:ascii="Courier New" w:hAnsi="Courier New" w:cs="Courier New"/>
          <w:b/>
        </w:rPr>
        <w:t>frågor</w:t>
      </w:r>
      <w:proofErr w:type="spellEnd"/>
    </w:p>
    <w:p w14:paraId="224BA261" w14:textId="77777777" w:rsidR="00026F5F" w:rsidRDefault="00026F5F" w:rsidP="00026F5F">
      <w:pPr>
        <w:rPr>
          <w:rFonts w:ascii="Courier New" w:hAnsi="Courier New" w:cs="Courier New"/>
        </w:rPr>
      </w:pPr>
    </w:p>
    <w:p w14:paraId="4AA1397C" w14:textId="77777777" w:rsidR="00026F5F" w:rsidRDefault="00026F5F" w:rsidP="00026F5F">
      <w:pPr>
        <w:rPr>
          <w:rFonts w:ascii="Courier New" w:hAnsi="Courier New" w:cs="Courier New"/>
        </w:rPr>
      </w:pPr>
    </w:p>
    <w:p w14:paraId="26271726" w14:textId="77777777" w:rsidR="00026F5F" w:rsidRDefault="00026F5F" w:rsidP="00026F5F">
      <w:pPr>
        <w:rPr>
          <w:rFonts w:ascii="Courier New" w:hAnsi="Courier New" w:cs="Courier New"/>
        </w:rPr>
      </w:pPr>
    </w:p>
    <w:p w14:paraId="44AFE31F" w14:textId="77777777" w:rsidR="00026F5F" w:rsidRDefault="00026F5F" w:rsidP="00026F5F">
      <w:pPr>
        <w:rPr>
          <w:rFonts w:ascii="Courier New" w:hAnsi="Courier New" w:cs="Courier New"/>
        </w:rPr>
      </w:pPr>
    </w:p>
    <w:p w14:paraId="2AA8FFB1" w14:textId="77777777" w:rsidR="00026F5F" w:rsidRDefault="00026F5F" w:rsidP="00026F5F">
      <w:pPr>
        <w:rPr>
          <w:rFonts w:ascii="Courier New" w:hAnsi="Courier New" w:cs="Courier New"/>
        </w:rPr>
      </w:pPr>
    </w:p>
    <w:p w14:paraId="30660491" w14:textId="77777777" w:rsidR="00026F5F" w:rsidRDefault="00026F5F" w:rsidP="00026F5F">
      <w:pPr>
        <w:rPr>
          <w:rFonts w:ascii="Courier New" w:hAnsi="Courier New" w:cs="Courier New"/>
        </w:rPr>
      </w:pPr>
    </w:p>
    <w:p w14:paraId="54C9EB4B" w14:textId="77777777" w:rsidR="00026F5F" w:rsidRDefault="00026F5F" w:rsidP="00026F5F">
      <w:pPr>
        <w:rPr>
          <w:rFonts w:ascii="Courier New" w:hAnsi="Courier New" w:cs="Courier New"/>
        </w:rPr>
      </w:pPr>
    </w:p>
    <w:p w14:paraId="6154740F" w14:textId="77777777" w:rsidR="00026F5F" w:rsidRDefault="00026F5F" w:rsidP="00026F5F">
      <w:pPr>
        <w:rPr>
          <w:rFonts w:ascii="Courier New" w:hAnsi="Courier New" w:cs="Courier New"/>
        </w:rPr>
      </w:pPr>
    </w:p>
    <w:p w14:paraId="7FF55F27" w14:textId="77777777" w:rsidR="00026F5F" w:rsidRDefault="00026F5F" w:rsidP="00026F5F">
      <w:proofErr w:type="spellStart"/>
      <w:r>
        <w:rPr>
          <w:rFonts w:ascii="Courier New" w:hAnsi="Courier New" w:cs="Courier New"/>
          <w:b/>
        </w:rPr>
        <w:t>Korrigerande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åtgärder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br w:type="page"/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6804"/>
        <w:gridCol w:w="667"/>
        <w:gridCol w:w="608"/>
        <w:gridCol w:w="725"/>
      </w:tblGrid>
      <w:tr w:rsidR="00026F5F" w14:paraId="04C8432D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350571A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3C2A44B5" w14:textId="77777777" w:rsidR="00026F5F" w:rsidRPr="00185DDD" w:rsidRDefault="00026F5F" w:rsidP="00104018">
            <w:pPr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  <w:r>
              <w:rPr>
                <w:rFonts w:ascii="Courier New" w:hAnsi="Courier New" w:cs="Courier New"/>
                <w:b/>
                <w:caps/>
                <w:sz w:val="36"/>
                <w:szCs w:val="36"/>
                <w:lang w:val="sv-SE"/>
              </w:rPr>
              <w:t>tillvägsgångssätt</w:t>
            </w:r>
            <w:r w:rsidRPr="00185DDD"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  <w:t xml:space="preserve">: FAMILJER </w:t>
            </w:r>
          </w:p>
          <w:p w14:paraId="3C9A9971" w14:textId="77777777" w:rsidR="00026F5F" w:rsidRPr="00185DDD" w:rsidRDefault="00026F5F" w:rsidP="00104018">
            <w:pPr>
              <w:widowControl w:val="0"/>
              <w:jc w:val="both"/>
              <w:rPr>
                <w:b/>
                <w:sz w:val="36"/>
                <w:szCs w:val="36"/>
                <w:lang w:val="sv-SE"/>
              </w:rPr>
            </w:pPr>
            <w:r w:rsidRPr="00185DDD">
              <w:rPr>
                <w:b/>
                <w:sz w:val="36"/>
                <w:szCs w:val="36"/>
                <w:lang w:val="sv-SE"/>
              </w:rPr>
              <w:t>Finns det olika typer av relationer mellan skola och familjer som överensstämmer med NA?</w:t>
            </w:r>
          </w:p>
          <w:p w14:paraId="11FD4BAF" w14:textId="77777777" w:rsidR="00026F5F" w:rsidRPr="00185DDD" w:rsidRDefault="00026F5F" w:rsidP="00104018">
            <w:pPr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3D4D44ED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</w:t>
            </w:r>
          </w:p>
        </w:tc>
        <w:tc>
          <w:tcPr>
            <w:tcW w:w="608" w:type="dxa"/>
            <w:shd w:val="pct10" w:color="auto" w:fill="FFFFFF"/>
          </w:tcPr>
          <w:p w14:paraId="585A1575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not</w:t>
            </w:r>
          </w:p>
        </w:tc>
        <w:tc>
          <w:tcPr>
            <w:tcW w:w="725" w:type="dxa"/>
            <w:shd w:val="pct10" w:color="auto" w:fill="FFFFFF"/>
          </w:tcPr>
          <w:p w14:paraId="12F60FC9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Yes/not</w:t>
            </w:r>
          </w:p>
        </w:tc>
      </w:tr>
      <w:tr w:rsidR="00026F5F" w:rsidRPr="00420E7F" w14:paraId="0EB6716A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1C5CED2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6C9C0DF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Barnens familjer inbjöds att samla in exempel på sina barns spontana berättande</w:t>
            </w:r>
          </w:p>
          <w:p w14:paraId="39D118C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25B1100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14C0555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319726C0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9584DE0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829A4EF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I2-F-2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40A92BDB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Familjer involverades för att berika valet av material som var tillgängligt för barn</w:t>
            </w:r>
          </w:p>
          <w:p w14:paraId="350451E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01C66FC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34BBA20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1D43B3E0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F3DE936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BB05860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73B381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Familjernas bidrag (berättelser, material,...) lyfts fram i klassen</w:t>
            </w:r>
          </w:p>
          <w:p w14:paraId="55E37C5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1325A8A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26C3544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2E85D4B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70D82213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528A511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63515EF5" w14:textId="77777777" w:rsidR="00026F5F" w:rsidRPr="00185DDD" w:rsidRDefault="00026F5F" w:rsidP="00104018">
            <w:pPr>
              <w:rPr>
                <w:rFonts w:ascii="Courier New" w:hAnsi="Courier New" w:cs="Courier New"/>
                <w:highlight w:val="green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Kontinuitet mellan familje- och skolupplevelser betonas av lärare (även för att främja berättelser)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43B4B86B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0713AB6E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18A4442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AC79E8F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EA027CB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I2-F-5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51235802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Barnens familjer är direkt involverade i berättande aktiviteter i skolan (inbjudan att läsa eller berätta historier,...).</w:t>
            </w:r>
          </w:p>
          <w:p w14:paraId="53F42695" w14:textId="77777777" w:rsidR="00026F5F" w:rsidRPr="00185DDD" w:rsidRDefault="00026F5F" w:rsidP="00104018">
            <w:pPr>
              <w:rPr>
                <w:rFonts w:ascii="Courier New" w:hAnsi="Courier New" w:cs="Courier New"/>
                <w:highlight w:val="green"/>
                <w:lang w:val="sv-SE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58790482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35AEDC0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103BA222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45B6AB5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B43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124EF" w14:textId="77777777" w:rsidR="00026F5F" w:rsidRPr="00185DDD" w:rsidRDefault="00026F5F" w:rsidP="00104018">
            <w:pPr>
              <w:rPr>
                <w:rFonts w:ascii="Courier New" w:hAnsi="Courier New" w:cs="Courier New"/>
                <w:highlight w:val="green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372B512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29961F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150D07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61617AAD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820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7CC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62561D1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3265702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0E4B788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5285CC4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275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5BB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11EBDE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368C7E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5CA83A0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9F1CBA4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B9FD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1119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8FCB70E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2076ED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2336D3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2836A40D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4BA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809E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BD7E84B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4F7563E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FB46FE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</w:tbl>
    <w:p w14:paraId="53404F1A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6527841E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38044D6A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181A9F2C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50590F49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03AC351F" w14:textId="77777777" w:rsidR="00026F5F" w:rsidRDefault="00026F5F" w:rsidP="00026F5F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Kritiska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frågor</w:t>
      </w:r>
      <w:proofErr w:type="spellEnd"/>
    </w:p>
    <w:p w14:paraId="007E9253" w14:textId="77777777" w:rsidR="00026F5F" w:rsidRDefault="00026F5F" w:rsidP="00026F5F">
      <w:pPr>
        <w:rPr>
          <w:rFonts w:ascii="Courier New" w:hAnsi="Courier New" w:cs="Courier New"/>
        </w:rPr>
      </w:pPr>
    </w:p>
    <w:p w14:paraId="12C02623" w14:textId="77777777" w:rsidR="00026F5F" w:rsidRDefault="00026F5F" w:rsidP="00026F5F">
      <w:pPr>
        <w:rPr>
          <w:rFonts w:ascii="Courier New" w:hAnsi="Courier New" w:cs="Courier New"/>
        </w:rPr>
      </w:pPr>
    </w:p>
    <w:p w14:paraId="7083D817" w14:textId="77777777" w:rsidR="00026F5F" w:rsidRDefault="00026F5F" w:rsidP="00026F5F">
      <w:pPr>
        <w:rPr>
          <w:rFonts w:ascii="Courier New" w:hAnsi="Courier New" w:cs="Courier New"/>
        </w:rPr>
      </w:pPr>
    </w:p>
    <w:p w14:paraId="0D05EBB9" w14:textId="77777777" w:rsidR="00026F5F" w:rsidRDefault="00026F5F" w:rsidP="00026F5F">
      <w:pPr>
        <w:rPr>
          <w:rFonts w:ascii="Courier New" w:hAnsi="Courier New" w:cs="Courier New"/>
        </w:rPr>
      </w:pPr>
    </w:p>
    <w:p w14:paraId="3730CFBB" w14:textId="77777777" w:rsidR="00026F5F" w:rsidRDefault="00026F5F" w:rsidP="00026F5F">
      <w:pPr>
        <w:rPr>
          <w:rFonts w:ascii="Courier New" w:hAnsi="Courier New" w:cs="Courier New"/>
        </w:rPr>
      </w:pPr>
    </w:p>
    <w:p w14:paraId="669E0343" w14:textId="77777777" w:rsidR="00026F5F" w:rsidRDefault="00026F5F" w:rsidP="00026F5F">
      <w:pPr>
        <w:rPr>
          <w:rFonts w:ascii="Courier New" w:hAnsi="Courier New" w:cs="Courier New"/>
        </w:rPr>
      </w:pPr>
    </w:p>
    <w:p w14:paraId="56F0025F" w14:textId="77777777" w:rsidR="00026F5F" w:rsidRDefault="00026F5F" w:rsidP="00026F5F">
      <w:pPr>
        <w:rPr>
          <w:rFonts w:ascii="Courier New" w:hAnsi="Courier New" w:cs="Courier New"/>
        </w:rPr>
      </w:pPr>
    </w:p>
    <w:p w14:paraId="5097D8F8" w14:textId="77777777" w:rsidR="00026F5F" w:rsidRDefault="00026F5F" w:rsidP="00026F5F">
      <w:pPr>
        <w:rPr>
          <w:rFonts w:ascii="Courier New" w:hAnsi="Courier New" w:cs="Courier New"/>
        </w:rPr>
      </w:pPr>
    </w:p>
    <w:p w14:paraId="6C6B6F7E" w14:textId="77777777" w:rsidR="00026F5F" w:rsidRDefault="00026F5F" w:rsidP="00026F5F">
      <w:proofErr w:type="spellStart"/>
      <w:r>
        <w:rPr>
          <w:rFonts w:ascii="Courier New" w:hAnsi="Courier New" w:cs="Courier New"/>
          <w:b/>
        </w:rPr>
        <w:t>Korrigerande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åtgärder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br w:type="page"/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6804"/>
        <w:gridCol w:w="667"/>
        <w:gridCol w:w="608"/>
        <w:gridCol w:w="725"/>
      </w:tblGrid>
      <w:tr w:rsidR="00026F5F" w14:paraId="34A3495A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0A126F6" w14:textId="77777777" w:rsidR="00026F5F" w:rsidRDefault="00026F5F" w:rsidP="00104018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7160A4AC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  <w:r>
              <w:rPr>
                <w:rFonts w:ascii="Courier New" w:hAnsi="Courier New" w:cs="Courier New"/>
                <w:b/>
                <w:caps/>
                <w:sz w:val="36"/>
                <w:szCs w:val="36"/>
                <w:lang w:val="sv-SE"/>
              </w:rPr>
              <w:t>TILLVÄGSGÅNGSSÄTT UTVECKLINGSPERSPEKTIV</w:t>
            </w:r>
            <w:r w:rsidRPr="00185DDD"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  <w:t xml:space="preserve">: </w:t>
            </w:r>
          </w:p>
          <w:p w14:paraId="239A5DB0" w14:textId="77777777" w:rsidR="00026F5F" w:rsidRPr="00185DDD" w:rsidRDefault="00026F5F" w:rsidP="00104018">
            <w:pPr>
              <w:pStyle w:val="FootnoteText"/>
              <w:widowControl w:val="0"/>
              <w:jc w:val="both"/>
              <w:rPr>
                <w:rFonts w:asciiTheme="minorHAnsi" w:eastAsiaTheme="minorEastAsia" w:hAnsiTheme="minorHAnsi" w:cstheme="minorBidi"/>
                <w:b/>
                <w:sz w:val="36"/>
                <w:szCs w:val="36"/>
                <w:lang w:val="sv-SE" w:eastAsia="zh-CN"/>
              </w:rPr>
            </w:pPr>
            <w:r w:rsidRPr="00185DDD">
              <w:rPr>
                <w:rFonts w:asciiTheme="minorHAnsi" w:eastAsiaTheme="minorEastAsia" w:hAnsiTheme="minorHAnsi" w:cstheme="minorBidi"/>
                <w:b/>
                <w:sz w:val="36"/>
                <w:szCs w:val="36"/>
                <w:lang w:val="sv-SE" w:eastAsia="zh-CN"/>
              </w:rPr>
              <w:t xml:space="preserve">Vilka inlärningsprocesser är observerbara? </w:t>
            </w:r>
          </w:p>
          <w:p w14:paraId="7408DE82" w14:textId="77777777" w:rsidR="00026F5F" w:rsidRPr="00185DDD" w:rsidRDefault="00026F5F" w:rsidP="00104018">
            <w:pPr>
              <w:pStyle w:val="FootnoteText"/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134D1C90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</w:t>
            </w:r>
          </w:p>
        </w:tc>
        <w:tc>
          <w:tcPr>
            <w:tcW w:w="608" w:type="dxa"/>
            <w:shd w:val="pct10" w:color="auto" w:fill="FFFFFF"/>
          </w:tcPr>
          <w:p w14:paraId="104D7331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not</w:t>
            </w:r>
          </w:p>
        </w:tc>
        <w:tc>
          <w:tcPr>
            <w:tcW w:w="725" w:type="dxa"/>
            <w:shd w:val="pct10" w:color="auto" w:fill="FFFFFF"/>
          </w:tcPr>
          <w:p w14:paraId="0648DF18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Yes/not</w:t>
            </w:r>
          </w:p>
        </w:tc>
      </w:tr>
      <w:tr w:rsidR="00026F5F" w:rsidRPr="00420E7F" w14:paraId="0012285D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741CCEC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325F61A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Diskussioner som uppstår under barns spontana berättande löses också genom produktion av nya argument (argumentativ kapacitet)</w:t>
            </w:r>
          </w:p>
        </w:tc>
        <w:tc>
          <w:tcPr>
            <w:tcW w:w="667" w:type="dxa"/>
            <w:shd w:val="pct10" w:color="auto" w:fill="FFFFFF"/>
          </w:tcPr>
          <w:p w14:paraId="103267D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78C6559B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6BCF057B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69DA3B7B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3A321D2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I2-D-2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34554B4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Barn kan upprepa en berättelse flera gånger, även på tidsavstånd (minnesstrategier)</w:t>
            </w:r>
          </w:p>
          <w:p w14:paraId="4736EAE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20DE1AD3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03B7DD02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3FA64CB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1C584A43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428DB8F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5E7C032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Barn förklarar för sina klasskamrater betydelsen av ord som inte alla vet (ordförrådsbyggnad)</w:t>
            </w:r>
          </w:p>
        </w:tc>
        <w:tc>
          <w:tcPr>
            <w:tcW w:w="667" w:type="dxa"/>
            <w:shd w:val="pct10" w:color="auto" w:fill="FFFFFF"/>
          </w:tcPr>
          <w:p w14:paraId="56918891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2831129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7DA41F78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B70CFA0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225B600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7BC3C050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Barn konstruerar kollektiva berättelser som accepterar allas bidrag (social utveckling)</w:t>
            </w:r>
          </w:p>
          <w:p w14:paraId="1FB5C49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1B4475B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2C645CD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214ABE3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F73C047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1DA0012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I2-D-5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63418F4C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185DDD">
              <w:rPr>
                <w:rFonts w:ascii="Courier New" w:hAnsi="Courier New"/>
                <w:lang w:val="sv-SE"/>
              </w:rPr>
              <w:t>Barn konstruerar berättelser som alltid är olika, även från samma material (utveckling av kreativitet)</w:t>
            </w:r>
          </w:p>
        </w:tc>
        <w:tc>
          <w:tcPr>
            <w:tcW w:w="667" w:type="dxa"/>
            <w:shd w:val="pct10" w:color="auto" w:fill="FFFFFF"/>
          </w:tcPr>
          <w:p w14:paraId="652351D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170883C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3CB3F96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743080EF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4582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6D3B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185F85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B95E78B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0E09E9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2D136E82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43B1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A24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CB395B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082EE8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A05D6E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066ECE5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495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7FD3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EB186BD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B8AC645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5E51517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08C21B7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AE95A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0B93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C83ACD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28A94E9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97FA28E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60A03AA1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345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28C54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E0E381F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28BF3A6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E0F00D8" w14:textId="77777777" w:rsidR="00026F5F" w:rsidRPr="00185DDD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</w:tbl>
    <w:p w14:paraId="7DF61C5C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65AAE882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68A6C36D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60A424A2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141E343E" w14:textId="77777777" w:rsidR="00026F5F" w:rsidRPr="00185DDD" w:rsidRDefault="00026F5F" w:rsidP="00026F5F">
      <w:pPr>
        <w:rPr>
          <w:rFonts w:ascii="Courier New" w:hAnsi="Courier New" w:cs="Courier New"/>
          <w:b/>
          <w:lang w:val="sv-SE"/>
        </w:rPr>
      </w:pPr>
    </w:p>
    <w:p w14:paraId="65C6FCBF" w14:textId="77777777" w:rsidR="00026F5F" w:rsidRDefault="00026F5F" w:rsidP="00026F5F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Kritiska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frågor</w:t>
      </w:r>
      <w:proofErr w:type="spellEnd"/>
    </w:p>
    <w:p w14:paraId="1DDB1D81" w14:textId="77777777" w:rsidR="00026F5F" w:rsidRDefault="00026F5F" w:rsidP="00026F5F">
      <w:pPr>
        <w:rPr>
          <w:rFonts w:ascii="Courier New" w:hAnsi="Courier New" w:cs="Courier New"/>
        </w:rPr>
      </w:pPr>
    </w:p>
    <w:p w14:paraId="7A07A9D6" w14:textId="77777777" w:rsidR="00026F5F" w:rsidRDefault="00026F5F" w:rsidP="00026F5F">
      <w:pPr>
        <w:rPr>
          <w:rFonts w:ascii="Courier New" w:hAnsi="Courier New" w:cs="Courier New"/>
        </w:rPr>
      </w:pPr>
    </w:p>
    <w:p w14:paraId="130B7DFE" w14:textId="77777777" w:rsidR="00026F5F" w:rsidRDefault="00026F5F" w:rsidP="00026F5F">
      <w:pPr>
        <w:rPr>
          <w:rFonts w:ascii="Courier New" w:hAnsi="Courier New" w:cs="Courier New"/>
        </w:rPr>
      </w:pPr>
    </w:p>
    <w:p w14:paraId="3AED2781" w14:textId="77777777" w:rsidR="00026F5F" w:rsidRDefault="00026F5F" w:rsidP="00026F5F">
      <w:pPr>
        <w:rPr>
          <w:rFonts w:ascii="Courier New" w:hAnsi="Courier New" w:cs="Courier New"/>
        </w:rPr>
      </w:pPr>
    </w:p>
    <w:p w14:paraId="37115C7A" w14:textId="77777777" w:rsidR="00026F5F" w:rsidRDefault="00026F5F" w:rsidP="00026F5F">
      <w:pPr>
        <w:rPr>
          <w:rFonts w:ascii="Courier New" w:hAnsi="Courier New" w:cs="Courier New"/>
        </w:rPr>
      </w:pPr>
    </w:p>
    <w:p w14:paraId="30157B47" w14:textId="77777777" w:rsidR="00026F5F" w:rsidRDefault="00026F5F" w:rsidP="00026F5F">
      <w:pPr>
        <w:rPr>
          <w:rFonts w:ascii="Courier New" w:hAnsi="Courier New" w:cs="Courier New"/>
        </w:rPr>
      </w:pPr>
    </w:p>
    <w:p w14:paraId="43272D28" w14:textId="77777777" w:rsidR="00026F5F" w:rsidRDefault="00026F5F" w:rsidP="00026F5F">
      <w:pPr>
        <w:rPr>
          <w:rFonts w:ascii="Courier New" w:hAnsi="Courier New" w:cs="Courier New"/>
        </w:rPr>
      </w:pPr>
    </w:p>
    <w:p w14:paraId="50FC339E" w14:textId="77777777" w:rsidR="00026F5F" w:rsidRDefault="00026F5F" w:rsidP="00026F5F">
      <w:pPr>
        <w:rPr>
          <w:rFonts w:ascii="Courier New" w:hAnsi="Courier New" w:cs="Courier New"/>
        </w:rPr>
      </w:pPr>
    </w:p>
    <w:p w14:paraId="7655174D" w14:textId="77777777" w:rsidR="00026F5F" w:rsidRDefault="00026F5F" w:rsidP="00026F5F">
      <w:proofErr w:type="spellStart"/>
      <w:r>
        <w:rPr>
          <w:rFonts w:ascii="Courier New" w:hAnsi="Courier New" w:cs="Courier New"/>
          <w:b/>
        </w:rPr>
        <w:t>Korrigerande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åtgärder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br w:type="page"/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6804"/>
        <w:gridCol w:w="667"/>
        <w:gridCol w:w="608"/>
        <w:gridCol w:w="725"/>
      </w:tblGrid>
      <w:tr w:rsidR="00026F5F" w14:paraId="243958CC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96BDC2F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  <w:p w14:paraId="79EAD09C" w14:textId="77777777" w:rsidR="00026F5F" w:rsidRDefault="00026F5F" w:rsidP="00104018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4051F333" w14:textId="77777777" w:rsidR="00026F5F" w:rsidRPr="00185DDD" w:rsidRDefault="00026F5F" w:rsidP="00104018">
            <w:pPr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  <w:r>
              <w:rPr>
                <w:rFonts w:ascii="Courier New" w:hAnsi="Courier New" w:cs="Courier New"/>
                <w:b/>
                <w:caps/>
                <w:sz w:val="36"/>
                <w:szCs w:val="36"/>
                <w:lang w:val="sv-SE"/>
              </w:rPr>
              <w:t>TILLVÄGSGÅNGSSÄTT</w:t>
            </w:r>
            <w:r w:rsidRPr="00185DDD"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  <w:t>:</w:t>
            </w:r>
            <w:r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  <w:t xml:space="preserve"> STORYTELLING</w:t>
            </w:r>
            <w:r w:rsidRPr="00185DDD"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  <w:t xml:space="preserve"> </w:t>
            </w:r>
          </w:p>
          <w:p w14:paraId="22EBAF31" w14:textId="77777777" w:rsidR="00026F5F" w:rsidRPr="00185DDD" w:rsidRDefault="00026F5F" w:rsidP="00104018">
            <w:pPr>
              <w:widowControl w:val="0"/>
              <w:jc w:val="both"/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  <w:r w:rsidRPr="00185DDD">
              <w:rPr>
                <w:b/>
                <w:sz w:val="36"/>
                <w:szCs w:val="36"/>
                <w:lang w:val="sv-SE"/>
              </w:rPr>
              <w:t>Används berättandet i samstämmigt med NA?</w:t>
            </w:r>
          </w:p>
          <w:p w14:paraId="46AC9F1A" w14:textId="77777777" w:rsidR="00026F5F" w:rsidRPr="00185DDD" w:rsidRDefault="00026F5F" w:rsidP="00104018">
            <w:pPr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67607A0A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</w:t>
            </w:r>
          </w:p>
        </w:tc>
        <w:tc>
          <w:tcPr>
            <w:tcW w:w="608" w:type="dxa"/>
            <w:shd w:val="pct10" w:color="auto" w:fill="FFFFFF"/>
          </w:tcPr>
          <w:p w14:paraId="7B36CA6A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not</w:t>
            </w:r>
          </w:p>
        </w:tc>
        <w:tc>
          <w:tcPr>
            <w:tcW w:w="725" w:type="dxa"/>
            <w:shd w:val="pct10" w:color="auto" w:fill="FFFFFF"/>
          </w:tcPr>
          <w:p w14:paraId="00003D39" w14:textId="77777777" w:rsidR="00026F5F" w:rsidRDefault="00026F5F" w:rsidP="0010401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Yes/not</w:t>
            </w:r>
          </w:p>
        </w:tc>
      </w:tr>
      <w:tr w:rsidR="00026F5F" w:rsidRPr="00420E7F" w14:paraId="5CB9FA39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7106094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5A55E68E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BF45A0">
              <w:rPr>
                <w:rFonts w:ascii="Courier New" w:hAnsi="Courier New"/>
                <w:lang w:val="sv-SE"/>
              </w:rPr>
              <w:t>Lärare berättar historier som valts ut för att hjälpa barnen att hantera problem från deras dagliga liv (att ha en lillebror, flytta ,...).</w:t>
            </w:r>
          </w:p>
        </w:tc>
        <w:tc>
          <w:tcPr>
            <w:tcW w:w="667" w:type="dxa"/>
            <w:shd w:val="pct10" w:color="auto" w:fill="FFFFFF"/>
          </w:tcPr>
          <w:p w14:paraId="2C7AB8CB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7B100A1A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316076CA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171A0CA3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5C14A8D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I2-ST-2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4355E800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BF45A0">
              <w:rPr>
                <w:rFonts w:ascii="Courier New" w:hAnsi="Courier New"/>
                <w:lang w:val="sv-SE"/>
              </w:rPr>
              <w:t xml:space="preserve">Lärare läser/berättar historier för att uppmuntra spontant berättande av barn (berättande som en </w:t>
            </w:r>
            <w:r>
              <w:rPr>
                <w:rFonts w:ascii="Courier New" w:hAnsi="Courier New"/>
                <w:lang w:val="sv-SE"/>
              </w:rPr>
              <w:t>trigger</w:t>
            </w:r>
            <w:r w:rsidRPr="00BF45A0">
              <w:rPr>
                <w:rFonts w:ascii="Courier New" w:hAnsi="Courier New"/>
                <w:lang w:val="sv-SE"/>
              </w:rPr>
              <w:t>)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51B22D9A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3B8C5279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1144CA85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7F7D6FC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D638528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4DF8355C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BF45A0">
              <w:rPr>
                <w:rFonts w:ascii="Courier New" w:hAnsi="Courier New"/>
                <w:lang w:val="sv-SE"/>
              </w:rPr>
              <w:t>Barnen är intresserade av att dela sina berättelser med sina kamrater (de söker dem för att delta i en berättelse)</w:t>
            </w:r>
          </w:p>
          <w:p w14:paraId="4623DE7E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691B59F8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595762E6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0879E94D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5637DA9" w14:textId="77777777" w:rsidTr="00104018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9FF5B3D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245BF6E6" w14:textId="77777777" w:rsidR="00026F5F" w:rsidRPr="00BF45A0" w:rsidRDefault="00026F5F" w:rsidP="00104018">
            <w:pPr>
              <w:rPr>
                <w:rFonts w:ascii="Courier New" w:hAnsi="Courier New" w:cs="Courier New"/>
                <w:highlight w:val="green"/>
                <w:lang w:val="sv-SE"/>
              </w:rPr>
            </w:pPr>
            <w:r w:rsidRPr="00BF45A0">
              <w:rPr>
                <w:rFonts w:ascii="Courier New" w:hAnsi="Courier New"/>
                <w:lang w:val="sv-SE"/>
              </w:rPr>
              <w:t>Äldre barn ber om att ta över från läraren i berättaraktiviteten</w:t>
            </w:r>
          </w:p>
        </w:tc>
        <w:tc>
          <w:tcPr>
            <w:tcW w:w="667" w:type="dxa"/>
            <w:shd w:val="pct10" w:color="auto" w:fill="FFFFFF"/>
          </w:tcPr>
          <w:p w14:paraId="771B90D2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778FBC20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603110EF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766C6A9" w14:textId="77777777" w:rsidTr="00104018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64D89841" w14:textId="77777777" w:rsidR="00026F5F" w:rsidRDefault="00026F5F" w:rsidP="0010401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I2-ST-P-5</w:t>
            </w:r>
          </w:p>
        </w:tc>
        <w:tc>
          <w:tcPr>
            <w:tcW w:w="6804" w:type="dxa"/>
            <w:shd w:val="clear" w:color="auto" w:fill="auto"/>
          </w:tcPr>
          <w:p w14:paraId="6455E9FA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BF45A0">
              <w:rPr>
                <w:rFonts w:ascii="Courier New" w:hAnsi="Courier New"/>
                <w:lang w:val="sv-SE"/>
              </w:rPr>
              <w:t>Barn avbryter lärarens läsning / berättelse för att fortsätta den med sin egen berättelse (berättelsen i berättelsen)</w:t>
            </w:r>
          </w:p>
          <w:p w14:paraId="4EFDF908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  <w:r w:rsidRPr="00BF45A0">
              <w:rPr>
                <w:rFonts w:ascii="Courier New" w:hAnsi="Courier New" w:cs="Courier New"/>
                <w:lang w:val="sv-SE"/>
              </w:rPr>
              <w:t xml:space="preserve">  </w:t>
            </w:r>
          </w:p>
        </w:tc>
        <w:tc>
          <w:tcPr>
            <w:tcW w:w="667" w:type="dxa"/>
            <w:shd w:val="pct10" w:color="auto" w:fill="FFFFFF"/>
          </w:tcPr>
          <w:p w14:paraId="00478040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520FD0A5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43C42907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31EB3B17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286C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7B5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41207BD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2BFC777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253BFA1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4EDE9B23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A34B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34817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8217E02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7EC02E4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437E1CE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0291635F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7EDB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7C0A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718555D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B8FA06F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00A9F63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026F5F" w:rsidRPr="00420E7F" w14:paraId="50262CDE" w14:textId="77777777" w:rsidTr="00104018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F527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9125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516F6DC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D091528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07DAB6C" w14:textId="77777777" w:rsidR="00026F5F" w:rsidRPr="00BF45A0" w:rsidRDefault="00026F5F" w:rsidP="00104018">
            <w:pPr>
              <w:rPr>
                <w:rFonts w:ascii="Courier New" w:hAnsi="Courier New" w:cs="Courier New"/>
                <w:lang w:val="sv-SE"/>
              </w:rPr>
            </w:pPr>
          </w:p>
        </w:tc>
      </w:tr>
    </w:tbl>
    <w:p w14:paraId="63942A4C" w14:textId="77777777" w:rsidR="00026F5F" w:rsidRPr="00BF45A0" w:rsidRDefault="00026F5F" w:rsidP="00026F5F">
      <w:pPr>
        <w:rPr>
          <w:lang w:val="sv-SE"/>
        </w:rPr>
      </w:pPr>
    </w:p>
    <w:p w14:paraId="462783CB" w14:textId="77777777" w:rsidR="00026F5F" w:rsidRPr="00BF45A0" w:rsidRDefault="00026F5F" w:rsidP="00026F5F">
      <w:pPr>
        <w:rPr>
          <w:lang w:val="sv-SE"/>
        </w:rPr>
      </w:pPr>
    </w:p>
    <w:p w14:paraId="74F7E8F2" w14:textId="77777777" w:rsidR="00026F5F" w:rsidRPr="00BF45A0" w:rsidRDefault="00026F5F" w:rsidP="00026F5F">
      <w:pPr>
        <w:rPr>
          <w:b/>
          <w:sz w:val="36"/>
          <w:szCs w:val="36"/>
          <w:lang w:val="sv-SE"/>
        </w:rPr>
      </w:pPr>
    </w:p>
    <w:p w14:paraId="65B082D3" w14:textId="77777777" w:rsidR="00026F5F" w:rsidRPr="00BF45A0" w:rsidRDefault="00026F5F" w:rsidP="00026F5F">
      <w:pPr>
        <w:rPr>
          <w:rFonts w:ascii="Courier New" w:hAnsi="Courier New" w:cs="Courier New"/>
          <w:b/>
          <w:lang w:val="sv-SE"/>
        </w:rPr>
      </w:pPr>
    </w:p>
    <w:p w14:paraId="3F97BCAF" w14:textId="77777777" w:rsidR="00026F5F" w:rsidRPr="00420E7F" w:rsidRDefault="00026F5F" w:rsidP="00026F5F">
      <w:pPr>
        <w:rPr>
          <w:rFonts w:ascii="Courier New" w:hAnsi="Courier New" w:cs="Courier New"/>
          <w:b/>
          <w:lang w:val="sv-SE"/>
        </w:rPr>
      </w:pPr>
      <w:r w:rsidRPr="00420E7F">
        <w:rPr>
          <w:rFonts w:ascii="Courier New" w:hAnsi="Courier New" w:cs="Courier New"/>
          <w:b/>
          <w:lang w:val="sv-SE"/>
        </w:rPr>
        <w:t>Kritiska frågor</w:t>
      </w:r>
    </w:p>
    <w:p w14:paraId="3B2E4BDC" w14:textId="77777777" w:rsidR="00026F5F" w:rsidRPr="00420E7F" w:rsidRDefault="00026F5F" w:rsidP="00026F5F">
      <w:pPr>
        <w:rPr>
          <w:rFonts w:ascii="Courier New" w:hAnsi="Courier New" w:cs="Courier New"/>
          <w:lang w:val="sv-SE"/>
        </w:rPr>
      </w:pPr>
    </w:p>
    <w:p w14:paraId="7A20F8EE" w14:textId="77777777" w:rsidR="00026F5F" w:rsidRPr="00420E7F" w:rsidRDefault="00026F5F" w:rsidP="00026F5F">
      <w:pPr>
        <w:rPr>
          <w:rFonts w:ascii="Courier New" w:hAnsi="Courier New" w:cs="Courier New"/>
          <w:lang w:val="sv-SE"/>
        </w:rPr>
      </w:pPr>
    </w:p>
    <w:p w14:paraId="5DFAC3A3" w14:textId="77777777" w:rsidR="00026F5F" w:rsidRPr="00420E7F" w:rsidRDefault="00026F5F" w:rsidP="00026F5F">
      <w:pPr>
        <w:rPr>
          <w:rFonts w:ascii="Courier New" w:hAnsi="Courier New" w:cs="Courier New"/>
          <w:lang w:val="sv-SE"/>
        </w:rPr>
      </w:pPr>
    </w:p>
    <w:p w14:paraId="783023BF" w14:textId="77777777" w:rsidR="00026F5F" w:rsidRPr="00420E7F" w:rsidRDefault="00026F5F" w:rsidP="00026F5F">
      <w:pPr>
        <w:rPr>
          <w:rFonts w:ascii="Courier New" w:hAnsi="Courier New" w:cs="Courier New"/>
          <w:lang w:val="sv-SE"/>
        </w:rPr>
      </w:pPr>
    </w:p>
    <w:p w14:paraId="69D846ED" w14:textId="77777777" w:rsidR="00026F5F" w:rsidRPr="00420E7F" w:rsidRDefault="00026F5F" w:rsidP="00026F5F">
      <w:pPr>
        <w:rPr>
          <w:rFonts w:ascii="Courier New" w:hAnsi="Courier New" w:cs="Courier New"/>
          <w:lang w:val="sv-SE"/>
        </w:rPr>
      </w:pPr>
    </w:p>
    <w:p w14:paraId="2925EBB5" w14:textId="77777777" w:rsidR="00026F5F" w:rsidRPr="00420E7F" w:rsidRDefault="00026F5F" w:rsidP="00026F5F">
      <w:pPr>
        <w:rPr>
          <w:rFonts w:ascii="Courier New" w:hAnsi="Courier New" w:cs="Courier New"/>
          <w:lang w:val="sv-SE"/>
        </w:rPr>
      </w:pPr>
    </w:p>
    <w:p w14:paraId="2ED05107" w14:textId="77777777" w:rsidR="00026F5F" w:rsidRPr="00420E7F" w:rsidRDefault="00026F5F" w:rsidP="00026F5F">
      <w:pPr>
        <w:rPr>
          <w:rFonts w:ascii="Courier New" w:hAnsi="Courier New" w:cs="Courier New"/>
          <w:lang w:val="sv-SE"/>
        </w:rPr>
      </w:pPr>
    </w:p>
    <w:p w14:paraId="08C13DF5" w14:textId="77777777" w:rsidR="00026F5F" w:rsidRPr="00420E7F" w:rsidRDefault="00026F5F" w:rsidP="00026F5F">
      <w:pPr>
        <w:rPr>
          <w:rFonts w:ascii="Courier New" w:hAnsi="Courier New" w:cs="Courier New"/>
          <w:lang w:val="sv-SE"/>
        </w:rPr>
      </w:pPr>
    </w:p>
    <w:p w14:paraId="78728D42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  <w:r w:rsidRPr="00420E7F">
        <w:rPr>
          <w:rFonts w:ascii="Courier New" w:hAnsi="Courier New" w:cs="Courier New"/>
          <w:b/>
          <w:lang w:val="sv-SE"/>
        </w:rPr>
        <w:t>Korrigerande åtgärder</w:t>
      </w:r>
    </w:p>
    <w:p w14:paraId="5DA21217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2D9CD299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7448140A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0C35C962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067B70EC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48A7C9AD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67F0D7AC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1D8EDBEB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  <w:r w:rsidRPr="00420E7F">
        <w:rPr>
          <w:b/>
          <w:sz w:val="36"/>
          <w:szCs w:val="36"/>
          <w:lang w:val="sv-SE"/>
        </w:rPr>
        <w:t xml:space="preserve">                                                  RESULTAT </w:t>
      </w:r>
    </w:p>
    <w:p w14:paraId="0C979892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2EC4D67B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</w:p>
    <w:p w14:paraId="5065046D" w14:textId="77777777" w:rsidR="00026F5F" w:rsidRPr="00420E7F" w:rsidRDefault="00026F5F" w:rsidP="00026F5F">
      <w:pPr>
        <w:rPr>
          <w:b/>
          <w:sz w:val="36"/>
          <w:szCs w:val="36"/>
          <w:lang w:val="sv-SE"/>
        </w:rPr>
      </w:pPr>
      <w:r w:rsidRPr="00420E7F">
        <w:rPr>
          <w:b/>
          <w:sz w:val="36"/>
          <w:szCs w:val="36"/>
          <w:lang w:val="sv-SE"/>
        </w:rPr>
        <w:t xml:space="preserve">Indikator 1 </w:t>
      </w:r>
    </w:p>
    <w:p w14:paraId="4E6797F9" w14:textId="77777777" w:rsidR="00026F5F" w:rsidRDefault="00026F5F" w:rsidP="00026F5F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</w:rPr>
        <w:t xml:space="preserve">NA </w:t>
      </w:r>
      <w:proofErr w:type="spellStart"/>
      <w:r>
        <w:rPr>
          <w:b/>
          <w:sz w:val="36"/>
          <w:szCs w:val="36"/>
        </w:rPr>
        <w:t>och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skolorganisation</w:t>
      </w:r>
      <w:proofErr w:type="spellEnd"/>
      <w:r>
        <w:rPr>
          <w:b/>
          <w:sz w:val="36"/>
          <w:szCs w:val="36"/>
        </w:rPr>
        <w:t xml:space="preserve">  </w:t>
      </w:r>
    </w:p>
    <w:p w14:paraId="773E0525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tbl>
      <w:tblPr>
        <w:tblW w:w="8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1276"/>
        <w:gridCol w:w="1276"/>
        <w:gridCol w:w="1134"/>
      </w:tblGrid>
      <w:tr w:rsidR="00026F5F" w14:paraId="0189B6CC" w14:textId="77777777" w:rsidTr="00104018">
        <w:tc>
          <w:tcPr>
            <w:tcW w:w="3828" w:type="dxa"/>
            <w:shd w:val="clear" w:color="auto" w:fill="auto"/>
          </w:tcPr>
          <w:p w14:paraId="2158468B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5296FDC3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n/P</w:t>
            </w:r>
          </w:p>
        </w:tc>
        <w:tc>
          <w:tcPr>
            <w:tcW w:w="1276" w:type="dxa"/>
            <w:shd w:val="clear" w:color="auto" w:fill="auto"/>
          </w:tcPr>
          <w:p w14:paraId="059215AF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JA</w:t>
            </w:r>
          </w:p>
        </w:tc>
        <w:tc>
          <w:tcPr>
            <w:tcW w:w="1276" w:type="dxa"/>
            <w:shd w:val="clear" w:color="auto" w:fill="auto"/>
          </w:tcPr>
          <w:p w14:paraId="50568702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INTE</w:t>
            </w:r>
          </w:p>
        </w:tc>
        <w:tc>
          <w:tcPr>
            <w:tcW w:w="1134" w:type="dxa"/>
            <w:shd w:val="clear" w:color="auto" w:fill="auto"/>
          </w:tcPr>
          <w:p w14:paraId="2286268E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JA/</w:t>
            </w:r>
          </w:p>
          <w:p w14:paraId="0F81CC5D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INTE</w:t>
            </w:r>
          </w:p>
        </w:tc>
      </w:tr>
      <w:tr w:rsidR="00026F5F" w14:paraId="6593FB86" w14:textId="77777777" w:rsidTr="00104018">
        <w:tc>
          <w:tcPr>
            <w:tcW w:w="3828" w:type="dxa"/>
            <w:shd w:val="clear" w:color="auto" w:fill="auto"/>
          </w:tcPr>
          <w:p w14:paraId="1B366DA1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TIME   </w:t>
            </w:r>
            <w:proofErr w:type="spellStart"/>
            <w:r>
              <w:rPr>
                <w:b/>
                <w:sz w:val="36"/>
                <w:szCs w:val="36"/>
                <w:lang w:val="en-GB"/>
              </w:rPr>
              <w:t>tid</w:t>
            </w:r>
            <w:proofErr w:type="spellEnd"/>
            <w:r>
              <w:rPr>
                <w:b/>
                <w:sz w:val="36"/>
                <w:szCs w:val="36"/>
                <w:lang w:val="en-GB"/>
              </w:rPr>
              <w:t xml:space="preserve">       </w:t>
            </w:r>
          </w:p>
        </w:tc>
        <w:tc>
          <w:tcPr>
            <w:tcW w:w="850" w:type="dxa"/>
            <w:shd w:val="clear" w:color="auto" w:fill="auto"/>
          </w:tcPr>
          <w:p w14:paraId="121871D7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ED3F47F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45794DA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1EF62FC9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026F5F" w14:paraId="0DD79F44" w14:textId="77777777" w:rsidTr="00104018">
        <w:tc>
          <w:tcPr>
            <w:tcW w:w="3828" w:type="dxa"/>
            <w:shd w:val="clear" w:color="auto" w:fill="auto"/>
          </w:tcPr>
          <w:p w14:paraId="792524C9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proofErr w:type="gramStart"/>
            <w:r>
              <w:rPr>
                <w:b/>
                <w:sz w:val="36"/>
                <w:szCs w:val="36"/>
                <w:lang w:val="en-GB"/>
              </w:rPr>
              <w:t xml:space="preserve">SPACES  </w:t>
            </w:r>
            <w:proofErr w:type="spellStart"/>
            <w:r>
              <w:rPr>
                <w:b/>
                <w:sz w:val="36"/>
                <w:szCs w:val="36"/>
                <w:lang w:val="en-GB"/>
              </w:rPr>
              <w:t>utrymmen</w:t>
            </w:r>
            <w:proofErr w:type="spellEnd"/>
            <w:proofErr w:type="gramEnd"/>
            <w:r>
              <w:rPr>
                <w:b/>
                <w:sz w:val="36"/>
                <w:szCs w:val="36"/>
                <w:lang w:val="en-GB"/>
              </w:rPr>
              <w:t xml:space="preserve">   </w:t>
            </w:r>
          </w:p>
        </w:tc>
        <w:tc>
          <w:tcPr>
            <w:tcW w:w="850" w:type="dxa"/>
            <w:shd w:val="clear" w:color="auto" w:fill="auto"/>
          </w:tcPr>
          <w:p w14:paraId="21011C72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2AD0AC5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382FABE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52D9EFF6" w14:textId="77777777" w:rsidR="00026F5F" w:rsidRDefault="00026F5F" w:rsidP="00104018">
            <w:pPr>
              <w:ind w:right="1589"/>
              <w:rPr>
                <w:b/>
                <w:sz w:val="36"/>
                <w:szCs w:val="36"/>
                <w:lang w:val="en-GB"/>
              </w:rPr>
            </w:pPr>
          </w:p>
        </w:tc>
      </w:tr>
      <w:tr w:rsidR="00026F5F" w14:paraId="7BF9AE24" w14:textId="77777777" w:rsidTr="00104018">
        <w:tc>
          <w:tcPr>
            <w:tcW w:w="3828" w:type="dxa"/>
            <w:shd w:val="clear" w:color="auto" w:fill="auto"/>
          </w:tcPr>
          <w:p w14:paraId="2405A096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DIDACTIC </w:t>
            </w:r>
            <w:proofErr w:type="spellStart"/>
            <w:r>
              <w:rPr>
                <w:b/>
                <w:sz w:val="36"/>
                <w:szCs w:val="36"/>
                <w:lang w:val="en-GB"/>
              </w:rPr>
              <w:t>didaktiska</w:t>
            </w:r>
            <w:proofErr w:type="spellEnd"/>
          </w:p>
          <w:p w14:paraId="06EE6CC4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TOOLS       </w:t>
            </w:r>
            <w:proofErr w:type="spellStart"/>
            <w:r>
              <w:rPr>
                <w:b/>
                <w:sz w:val="36"/>
                <w:szCs w:val="36"/>
                <w:lang w:val="en-GB"/>
              </w:rPr>
              <w:t>verktyg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3CF5F9E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593DDA8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4AB44C8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497A82D3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</w:tr>
    </w:tbl>
    <w:p w14:paraId="349AA4F2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2BB6BA26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1C0FFC4E" w14:textId="77777777" w:rsidR="00026F5F" w:rsidRDefault="00026F5F" w:rsidP="00026F5F">
      <w:pPr>
        <w:rPr>
          <w:b/>
          <w:sz w:val="36"/>
          <w:szCs w:val="36"/>
          <w:lang w:val="en-GB"/>
        </w:rPr>
      </w:pPr>
      <w:proofErr w:type="spellStart"/>
      <w:r>
        <w:rPr>
          <w:b/>
          <w:sz w:val="36"/>
          <w:szCs w:val="36"/>
        </w:rPr>
        <w:t>Indikator</w:t>
      </w:r>
      <w:proofErr w:type="spellEnd"/>
      <w:r>
        <w:rPr>
          <w:b/>
          <w:sz w:val="36"/>
          <w:szCs w:val="36"/>
        </w:rPr>
        <w:t xml:space="preserve"> 2</w:t>
      </w:r>
    </w:p>
    <w:p w14:paraId="2C4EEE2A" w14:textId="77777777" w:rsidR="00026F5F" w:rsidRDefault="00026F5F" w:rsidP="00026F5F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</w:rPr>
        <w:t xml:space="preserve">NA </w:t>
      </w:r>
      <w:proofErr w:type="spellStart"/>
      <w:r>
        <w:rPr>
          <w:b/>
          <w:sz w:val="36"/>
          <w:szCs w:val="36"/>
        </w:rPr>
        <w:t>och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skolprocesser</w:t>
      </w:r>
      <w:proofErr w:type="spellEnd"/>
    </w:p>
    <w:p w14:paraId="6B139314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68FE4D97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  <w:gridCol w:w="870"/>
        <w:gridCol w:w="1276"/>
        <w:gridCol w:w="1276"/>
        <w:gridCol w:w="1276"/>
      </w:tblGrid>
      <w:tr w:rsidR="00026F5F" w14:paraId="1C6FC9AD" w14:textId="77777777" w:rsidTr="00104018">
        <w:tc>
          <w:tcPr>
            <w:tcW w:w="3774" w:type="dxa"/>
            <w:shd w:val="clear" w:color="auto" w:fill="auto"/>
          </w:tcPr>
          <w:p w14:paraId="7EF38646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870" w:type="dxa"/>
            <w:shd w:val="clear" w:color="auto" w:fill="auto"/>
          </w:tcPr>
          <w:p w14:paraId="5F732543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n/P</w:t>
            </w:r>
          </w:p>
        </w:tc>
        <w:tc>
          <w:tcPr>
            <w:tcW w:w="1276" w:type="dxa"/>
            <w:shd w:val="clear" w:color="auto" w:fill="auto"/>
          </w:tcPr>
          <w:p w14:paraId="5F6962AA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</w:tcPr>
          <w:p w14:paraId="68FB001A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INTE</w:t>
            </w:r>
          </w:p>
        </w:tc>
        <w:tc>
          <w:tcPr>
            <w:tcW w:w="1276" w:type="dxa"/>
            <w:shd w:val="clear" w:color="auto" w:fill="auto"/>
          </w:tcPr>
          <w:p w14:paraId="003FD851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JA/</w:t>
            </w:r>
          </w:p>
          <w:p w14:paraId="2C5A3A00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INTE</w:t>
            </w:r>
          </w:p>
        </w:tc>
      </w:tr>
      <w:tr w:rsidR="00026F5F" w14:paraId="4CCEA7D8" w14:textId="77777777" w:rsidTr="00104018">
        <w:tc>
          <w:tcPr>
            <w:tcW w:w="3774" w:type="dxa"/>
            <w:shd w:val="clear" w:color="auto" w:fill="auto"/>
          </w:tcPr>
          <w:p w14:paraId="0798B224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VÄLBEFINNANDE    </w:t>
            </w:r>
          </w:p>
        </w:tc>
        <w:tc>
          <w:tcPr>
            <w:tcW w:w="870" w:type="dxa"/>
            <w:shd w:val="clear" w:color="auto" w:fill="auto"/>
          </w:tcPr>
          <w:p w14:paraId="07F6BCB7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FB25D59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8B3E0E6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7C7888F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026F5F" w14:paraId="7030C299" w14:textId="77777777" w:rsidTr="00104018">
        <w:tc>
          <w:tcPr>
            <w:tcW w:w="3774" w:type="dxa"/>
            <w:shd w:val="clear" w:color="auto" w:fill="auto"/>
          </w:tcPr>
          <w:p w14:paraId="2F09F7C4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FAMILJER            </w:t>
            </w:r>
          </w:p>
        </w:tc>
        <w:tc>
          <w:tcPr>
            <w:tcW w:w="870" w:type="dxa"/>
            <w:shd w:val="clear" w:color="auto" w:fill="auto"/>
          </w:tcPr>
          <w:p w14:paraId="2C72DC11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D71450D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D72EB80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CC156EF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026F5F" w14:paraId="060D2112" w14:textId="77777777" w:rsidTr="00104018">
        <w:tc>
          <w:tcPr>
            <w:tcW w:w="3774" w:type="dxa"/>
            <w:shd w:val="clear" w:color="auto" w:fill="auto"/>
          </w:tcPr>
          <w:p w14:paraId="19A65521" w14:textId="77777777" w:rsidR="00026F5F" w:rsidRPr="00BF45A0" w:rsidRDefault="00026F5F" w:rsidP="00104018">
            <w:pPr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 </w:t>
            </w:r>
            <w:r w:rsidRPr="00BF45A0">
              <w:rPr>
                <w:b/>
                <w:sz w:val="28"/>
                <w:szCs w:val="28"/>
                <w:lang w:val="en-GB"/>
              </w:rPr>
              <w:t>UTVECKLINGSPER</w:t>
            </w:r>
            <w:r>
              <w:rPr>
                <w:b/>
                <w:sz w:val="28"/>
                <w:szCs w:val="28"/>
                <w:lang w:val="en-GB"/>
              </w:rPr>
              <w:t>SPEKTIV</w:t>
            </w:r>
            <w:r w:rsidRPr="00BF45A0">
              <w:rPr>
                <w:b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870" w:type="dxa"/>
            <w:shd w:val="clear" w:color="auto" w:fill="auto"/>
          </w:tcPr>
          <w:p w14:paraId="1D1C9C0C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6D9B2FA7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5801BD1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EB80E65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026F5F" w14:paraId="2889F57E" w14:textId="77777777" w:rsidTr="00104018">
        <w:tc>
          <w:tcPr>
            <w:tcW w:w="3774" w:type="dxa"/>
            <w:shd w:val="clear" w:color="auto" w:fill="auto"/>
          </w:tcPr>
          <w:p w14:paraId="40BA63FD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  <w:r w:rsidRPr="00BF45A0">
              <w:rPr>
                <w:b/>
                <w:sz w:val="28"/>
                <w:szCs w:val="28"/>
                <w:lang w:val="en-GB"/>
              </w:rPr>
              <w:t>STORYTELLI</w:t>
            </w:r>
            <w:r>
              <w:rPr>
                <w:b/>
                <w:sz w:val="28"/>
                <w:szCs w:val="28"/>
                <w:lang w:val="en-GB"/>
              </w:rPr>
              <w:t>NG</w:t>
            </w:r>
          </w:p>
        </w:tc>
        <w:tc>
          <w:tcPr>
            <w:tcW w:w="870" w:type="dxa"/>
            <w:shd w:val="clear" w:color="auto" w:fill="auto"/>
          </w:tcPr>
          <w:p w14:paraId="499AC072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0D59F98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2E585D51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F00B0C4" w14:textId="77777777" w:rsidR="00026F5F" w:rsidRDefault="00026F5F" w:rsidP="00104018">
            <w:pPr>
              <w:rPr>
                <w:b/>
                <w:sz w:val="36"/>
                <w:szCs w:val="36"/>
                <w:lang w:val="en-GB"/>
              </w:rPr>
            </w:pPr>
          </w:p>
        </w:tc>
      </w:tr>
    </w:tbl>
    <w:p w14:paraId="4F9BB5A5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239450BD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0BEA1551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2E406FD0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790E388E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319C900E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5E4F3549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1FBC274F" w14:textId="77777777" w:rsidR="00026F5F" w:rsidRDefault="00026F5F" w:rsidP="00026F5F">
      <w:pPr>
        <w:rPr>
          <w:b/>
          <w:sz w:val="36"/>
          <w:szCs w:val="36"/>
          <w:lang w:val="en-GB"/>
        </w:rPr>
      </w:pPr>
    </w:p>
    <w:p w14:paraId="103CC9DC" w14:textId="77777777" w:rsidR="00026F5F" w:rsidRPr="00BF45A0" w:rsidRDefault="00026F5F" w:rsidP="00026F5F">
      <w:pPr>
        <w:rPr>
          <w:b/>
          <w:sz w:val="36"/>
          <w:szCs w:val="36"/>
          <w:lang w:val="sv-SE"/>
        </w:rPr>
      </w:pPr>
      <w:r w:rsidRPr="00BF45A0">
        <w:rPr>
          <w:b/>
          <w:sz w:val="36"/>
          <w:szCs w:val="36"/>
          <w:lang w:val="sv-SE"/>
        </w:rPr>
        <w:t xml:space="preserve">Anteckningar och kommentarer </w:t>
      </w:r>
    </w:p>
    <w:p w14:paraId="0718AD54" w14:textId="77777777" w:rsidR="00026F5F" w:rsidRPr="00BF45A0" w:rsidRDefault="00026F5F" w:rsidP="00026F5F">
      <w:pPr>
        <w:rPr>
          <w:sz w:val="32"/>
          <w:szCs w:val="32"/>
          <w:lang w:val="sv-SE"/>
        </w:rPr>
      </w:pPr>
    </w:p>
    <w:p w14:paraId="58BE3007" w14:textId="77777777" w:rsidR="00026F5F" w:rsidRPr="00BF45A0" w:rsidRDefault="00026F5F" w:rsidP="00026F5F">
      <w:pPr>
        <w:rPr>
          <w:b/>
          <w:sz w:val="36"/>
          <w:szCs w:val="36"/>
          <w:lang w:val="sv-SE"/>
        </w:rPr>
      </w:pPr>
      <w:r w:rsidRPr="00BF45A0">
        <w:rPr>
          <w:sz w:val="32"/>
          <w:szCs w:val="32"/>
          <w:lang w:val="sv-SE"/>
        </w:rPr>
        <w:lastRenderedPageBreak/>
        <w:t xml:space="preserve">Hur man förbättrar svaghetspunkterna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8A46BB8" wp14:editId="46C54850">
                <wp:simplePos x="0" y="0"/>
                <wp:positionH relativeFrom="column">
                  <wp:posOffset>-212090</wp:posOffset>
                </wp:positionH>
                <wp:positionV relativeFrom="paragraph">
                  <wp:posOffset>454660</wp:posOffset>
                </wp:positionV>
                <wp:extent cx="6273800" cy="6607810"/>
                <wp:effectExtent l="4445" t="4445" r="15875" b="17145"/>
                <wp:wrapSquare wrapText="bothSides"/>
                <wp:docPr id="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660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802414" w14:textId="77777777" w:rsidR="00026F5F" w:rsidRDefault="00026F5F" w:rsidP="00026F5F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w14:anchorId="28A46BB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6.7pt;margin-top:35.8pt;width:494pt;height:520.3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">
                <v:textbox>
                  <w:txbxContent>
                    <w:p w14:paraId="57802414" w14:textId="77777777" w:rsidR="00026F5F" w:rsidRDefault="00026F5F" w:rsidP="00026F5F"/>
                  </w:txbxContent>
                </v:textbox>
                <w10:wrap type="square"/>
              </v:shape>
            </w:pict>
          </mc:Fallback>
        </mc:AlternateContent>
      </w:r>
    </w:p>
    <w:p w14:paraId="451A7B51" w14:textId="724987AF" w:rsidR="00FC6DE3" w:rsidRPr="00026F5F" w:rsidRDefault="00FC6DE3" w:rsidP="00026F5F"/>
    <w:sectPr w:rsidR="00FC6DE3" w:rsidRPr="00026F5F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66D9A" w14:textId="77777777" w:rsidR="000323B0" w:rsidRDefault="000323B0">
      <w:r>
        <w:separator/>
      </w:r>
    </w:p>
  </w:endnote>
  <w:endnote w:type="continuationSeparator" w:id="0">
    <w:p w14:paraId="6D326080" w14:textId="77777777" w:rsidR="000323B0" w:rsidRDefault="0003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7B64" w14:textId="77777777" w:rsidR="00FC6DE3" w:rsidRPr="00A50504" w:rsidRDefault="00000000">
    <w:pPr>
      <w:pStyle w:val="Footer"/>
      <w:jc w:val="right"/>
      <w:rPr>
        <w:lang w:val="sv-SE"/>
      </w:rPr>
    </w:pPr>
    <w:r>
      <w:fldChar w:fldCharType="begin"/>
    </w:r>
    <w:r w:rsidRPr="00A50504">
      <w:rPr>
        <w:lang w:val="sv-SE"/>
      </w:rPr>
      <w:instrText>PAGE   \* MERGEFORMAT</w:instrText>
    </w:r>
    <w:r>
      <w:fldChar w:fldCharType="separate"/>
    </w:r>
    <w:r w:rsidRPr="00A50504">
      <w:rPr>
        <w:lang w:val="sv-SE"/>
      </w:rPr>
      <w:t>1</w:t>
    </w:r>
    <w:r>
      <w:fldChar w:fldCharType="end"/>
    </w:r>
  </w:p>
  <w:p w14:paraId="451A7B65" w14:textId="39816ACB" w:rsidR="00FC6DE3" w:rsidRPr="00A50504" w:rsidRDefault="00A50504">
    <w:pPr>
      <w:pStyle w:val="Footer"/>
      <w:rPr>
        <w:lang w:val="sv-SE"/>
      </w:rPr>
    </w:pPr>
    <w:r w:rsidRPr="00A50504">
      <w:rPr>
        <w:lang w:val="sv-SE"/>
      </w:rPr>
      <w:t xml:space="preserve">Europeiska </w:t>
    </w:r>
    <w:r w:rsidRPr="00A50504">
      <w:rPr>
        <w:lang w:val="sv-SE"/>
      </w:rPr>
      <w:t>Kommissionens stöd åt framställningen av detta dokument utgör inte ett godkännande av dess innehåll, vilket endast återspeglar upphovsmännens åsikter, och Kommissionen kan inte hållas ansvarigt för någon användning av informationen i det.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A9CD4" w14:textId="77777777" w:rsidR="000323B0" w:rsidRDefault="000323B0">
      <w:r>
        <w:separator/>
      </w:r>
    </w:p>
  </w:footnote>
  <w:footnote w:type="continuationSeparator" w:id="0">
    <w:p w14:paraId="33E79A09" w14:textId="77777777" w:rsidR="000323B0" w:rsidRDefault="0003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7B62" w14:textId="7B312F5D" w:rsidR="00FC6DE3" w:rsidRDefault="000C4391">
    <w:pPr>
      <w:pStyle w:val="Header"/>
      <w:rPr>
        <w:rFonts w:cs="Calibri"/>
        <w:b/>
        <w:sz w:val="28"/>
        <w:szCs w:val="28"/>
      </w:rPr>
    </w:pPr>
    <w:r>
      <w:rPr>
        <w:noProof/>
        <w:lang w:val="en-GB"/>
      </w:rPr>
      <w:drawing>
        <wp:anchor distT="0" distB="0" distL="114300" distR="114300" simplePos="0" relativeHeight="251659264" behindDoc="0" locked="0" layoutInCell="1" allowOverlap="1" wp14:anchorId="6E76296E" wp14:editId="412AB80F">
          <wp:simplePos x="0" y="0"/>
          <wp:positionH relativeFrom="column">
            <wp:posOffset>5351228</wp:posOffset>
          </wp:positionH>
          <wp:positionV relativeFrom="paragraph">
            <wp:posOffset>61015</wp:posOffset>
          </wp:positionV>
          <wp:extent cx="612140" cy="612140"/>
          <wp:effectExtent l="0" t="0" r="0" b="0"/>
          <wp:wrapSquare wrapText="bothSides"/>
          <wp:docPr id="1418631594" name="Picture 1" descr="A colorful cubes with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8631594" name="Picture 1" descr="A colorful cubes with letters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4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A7B63" w14:textId="0C60DDFF" w:rsidR="00FC6DE3" w:rsidRDefault="003C771E">
    <w:pPr>
      <w:pStyle w:val="Header"/>
    </w:pPr>
    <w:r>
      <w:rPr>
        <w:noProof/>
      </w:rPr>
      <w:drawing>
        <wp:inline distT="0" distB="0" distL="0" distR="0" wp14:anchorId="4C6A5381" wp14:editId="28B60307">
          <wp:extent cx="2657842" cy="546100"/>
          <wp:effectExtent l="0" t="0" r="9525" b="6350"/>
          <wp:docPr id="1869" name="Picture 1869" descr="A close-up of a white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" name="Picture 1869" descr="A close-up of a white background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42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E2C44"/>
    <w:multiLevelType w:val="multilevel"/>
    <w:tmpl w:val="26AE2C44"/>
    <w:lvl w:ilvl="0">
      <w:start w:val="1"/>
      <w:numFmt w:val="decimal"/>
      <w:pStyle w:val="Heading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125219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wMzE3NzWzNDQyNzFQ0lEKTi0uzszPAymwrAUAVq2jqywAAAA="/>
  </w:docVars>
  <w:rsids>
    <w:rsidRoot w:val="002207C1"/>
    <w:rsid w:val="0000230E"/>
    <w:rsid w:val="00004B72"/>
    <w:rsid w:val="00026F5F"/>
    <w:rsid w:val="000323B0"/>
    <w:rsid w:val="000405BF"/>
    <w:rsid w:val="000509DE"/>
    <w:rsid w:val="0005518B"/>
    <w:rsid w:val="00060B5B"/>
    <w:rsid w:val="0008177C"/>
    <w:rsid w:val="00092E45"/>
    <w:rsid w:val="00097559"/>
    <w:rsid w:val="000A011F"/>
    <w:rsid w:val="000A24EA"/>
    <w:rsid w:val="000C4391"/>
    <w:rsid w:val="000D6D7D"/>
    <w:rsid w:val="000E08BA"/>
    <w:rsid w:val="000E44CB"/>
    <w:rsid w:val="000F1155"/>
    <w:rsid w:val="000F47DB"/>
    <w:rsid w:val="001012C7"/>
    <w:rsid w:val="001163E7"/>
    <w:rsid w:val="00132B15"/>
    <w:rsid w:val="001366F1"/>
    <w:rsid w:val="00140572"/>
    <w:rsid w:val="00146A74"/>
    <w:rsid w:val="00152FBC"/>
    <w:rsid w:val="00157FAF"/>
    <w:rsid w:val="0016757B"/>
    <w:rsid w:val="00181948"/>
    <w:rsid w:val="001B0D55"/>
    <w:rsid w:val="001D182F"/>
    <w:rsid w:val="001D1F09"/>
    <w:rsid w:val="001D6BE2"/>
    <w:rsid w:val="001E4D2F"/>
    <w:rsid w:val="001F193D"/>
    <w:rsid w:val="001F1E78"/>
    <w:rsid w:val="00215570"/>
    <w:rsid w:val="002207C1"/>
    <w:rsid w:val="0023612C"/>
    <w:rsid w:val="00245EB3"/>
    <w:rsid w:val="00263CF8"/>
    <w:rsid w:val="0027342E"/>
    <w:rsid w:val="002820F5"/>
    <w:rsid w:val="002A2679"/>
    <w:rsid w:val="002A35CA"/>
    <w:rsid w:val="002C0C27"/>
    <w:rsid w:val="002C2516"/>
    <w:rsid w:val="00306F07"/>
    <w:rsid w:val="0031092B"/>
    <w:rsid w:val="003225E1"/>
    <w:rsid w:val="00327F67"/>
    <w:rsid w:val="0033641E"/>
    <w:rsid w:val="00351069"/>
    <w:rsid w:val="003639FD"/>
    <w:rsid w:val="00372D9A"/>
    <w:rsid w:val="003828E8"/>
    <w:rsid w:val="003917FA"/>
    <w:rsid w:val="003A4545"/>
    <w:rsid w:val="003A5515"/>
    <w:rsid w:val="003C102E"/>
    <w:rsid w:val="003C5A34"/>
    <w:rsid w:val="003C771E"/>
    <w:rsid w:val="003C78C7"/>
    <w:rsid w:val="003D2920"/>
    <w:rsid w:val="003E001C"/>
    <w:rsid w:val="003E2775"/>
    <w:rsid w:val="003E345B"/>
    <w:rsid w:val="003F0806"/>
    <w:rsid w:val="003F33E7"/>
    <w:rsid w:val="004247C2"/>
    <w:rsid w:val="00431B26"/>
    <w:rsid w:val="004341FF"/>
    <w:rsid w:val="004455CE"/>
    <w:rsid w:val="00454AFA"/>
    <w:rsid w:val="0049701A"/>
    <w:rsid w:val="004A065F"/>
    <w:rsid w:val="004A1D53"/>
    <w:rsid w:val="004D1B55"/>
    <w:rsid w:val="004D232D"/>
    <w:rsid w:val="00513076"/>
    <w:rsid w:val="00521870"/>
    <w:rsid w:val="00532012"/>
    <w:rsid w:val="00540248"/>
    <w:rsid w:val="00565271"/>
    <w:rsid w:val="00574CE6"/>
    <w:rsid w:val="00595F2F"/>
    <w:rsid w:val="005A01DA"/>
    <w:rsid w:val="005A38A0"/>
    <w:rsid w:val="005A5819"/>
    <w:rsid w:val="005B4AC0"/>
    <w:rsid w:val="005B56C7"/>
    <w:rsid w:val="005B6FD2"/>
    <w:rsid w:val="005C53FB"/>
    <w:rsid w:val="005C65BF"/>
    <w:rsid w:val="005E2241"/>
    <w:rsid w:val="005E36D7"/>
    <w:rsid w:val="005F2940"/>
    <w:rsid w:val="005F6FFC"/>
    <w:rsid w:val="00600608"/>
    <w:rsid w:val="006043BD"/>
    <w:rsid w:val="0064055E"/>
    <w:rsid w:val="00645970"/>
    <w:rsid w:val="00654CF1"/>
    <w:rsid w:val="00683766"/>
    <w:rsid w:val="0068482B"/>
    <w:rsid w:val="00686E4F"/>
    <w:rsid w:val="00697A22"/>
    <w:rsid w:val="006A659B"/>
    <w:rsid w:val="006A6C76"/>
    <w:rsid w:val="006B4174"/>
    <w:rsid w:val="006E5303"/>
    <w:rsid w:val="00722866"/>
    <w:rsid w:val="007366FE"/>
    <w:rsid w:val="00741995"/>
    <w:rsid w:val="00772C92"/>
    <w:rsid w:val="007874E3"/>
    <w:rsid w:val="007910CE"/>
    <w:rsid w:val="00791EA7"/>
    <w:rsid w:val="007A2229"/>
    <w:rsid w:val="007B49E0"/>
    <w:rsid w:val="007B76FC"/>
    <w:rsid w:val="007B7DA7"/>
    <w:rsid w:val="007C4F67"/>
    <w:rsid w:val="007D5514"/>
    <w:rsid w:val="007E26EA"/>
    <w:rsid w:val="00806986"/>
    <w:rsid w:val="00814E54"/>
    <w:rsid w:val="00826D68"/>
    <w:rsid w:val="0084064A"/>
    <w:rsid w:val="00854EAE"/>
    <w:rsid w:val="0085609B"/>
    <w:rsid w:val="00860521"/>
    <w:rsid w:val="00881554"/>
    <w:rsid w:val="00886FC9"/>
    <w:rsid w:val="00887727"/>
    <w:rsid w:val="008879D9"/>
    <w:rsid w:val="008A2899"/>
    <w:rsid w:val="008A3152"/>
    <w:rsid w:val="008C5FAB"/>
    <w:rsid w:val="008D0AD0"/>
    <w:rsid w:val="008D270B"/>
    <w:rsid w:val="008D46A4"/>
    <w:rsid w:val="008D768D"/>
    <w:rsid w:val="008F5AD2"/>
    <w:rsid w:val="00901F37"/>
    <w:rsid w:val="00905961"/>
    <w:rsid w:val="00910271"/>
    <w:rsid w:val="00914D0D"/>
    <w:rsid w:val="00920D49"/>
    <w:rsid w:val="00925898"/>
    <w:rsid w:val="00936B5B"/>
    <w:rsid w:val="00944E3C"/>
    <w:rsid w:val="00960826"/>
    <w:rsid w:val="00980DA8"/>
    <w:rsid w:val="00A0020A"/>
    <w:rsid w:val="00A11284"/>
    <w:rsid w:val="00A20E46"/>
    <w:rsid w:val="00A4306A"/>
    <w:rsid w:val="00A43B6A"/>
    <w:rsid w:val="00A50504"/>
    <w:rsid w:val="00A602EF"/>
    <w:rsid w:val="00A71177"/>
    <w:rsid w:val="00A954DF"/>
    <w:rsid w:val="00A9632E"/>
    <w:rsid w:val="00AA0DAE"/>
    <w:rsid w:val="00AA26F4"/>
    <w:rsid w:val="00AE124E"/>
    <w:rsid w:val="00AE326D"/>
    <w:rsid w:val="00B02EB6"/>
    <w:rsid w:val="00B039C7"/>
    <w:rsid w:val="00B14659"/>
    <w:rsid w:val="00B27A2D"/>
    <w:rsid w:val="00B37423"/>
    <w:rsid w:val="00B6282E"/>
    <w:rsid w:val="00B74E9E"/>
    <w:rsid w:val="00B83A52"/>
    <w:rsid w:val="00B9593C"/>
    <w:rsid w:val="00BA7134"/>
    <w:rsid w:val="00BD39D4"/>
    <w:rsid w:val="00BF7B9F"/>
    <w:rsid w:val="00C0179A"/>
    <w:rsid w:val="00C02B8B"/>
    <w:rsid w:val="00C1246B"/>
    <w:rsid w:val="00C14F77"/>
    <w:rsid w:val="00C85062"/>
    <w:rsid w:val="00C92C66"/>
    <w:rsid w:val="00C932C7"/>
    <w:rsid w:val="00CC1E98"/>
    <w:rsid w:val="00CE240B"/>
    <w:rsid w:val="00CF2221"/>
    <w:rsid w:val="00D061D5"/>
    <w:rsid w:val="00D15709"/>
    <w:rsid w:val="00D167F5"/>
    <w:rsid w:val="00D345DE"/>
    <w:rsid w:val="00D42DB0"/>
    <w:rsid w:val="00D435C6"/>
    <w:rsid w:val="00D567F1"/>
    <w:rsid w:val="00D61686"/>
    <w:rsid w:val="00D62E58"/>
    <w:rsid w:val="00D66CF1"/>
    <w:rsid w:val="00D75B7E"/>
    <w:rsid w:val="00D83BAF"/>
    <w:rsid w:val="00D90970"/>
    <w:rsid w:val="00D93256"/>
    <w:rsid w:val="00DA3874"/>
    <w:rsid w:val="00DB0D9A"/>
    <w:rsid w:val="00DC1738"/>
    <w:rsid w:val="00DF301B"/>
    <w:rsid w:val="00DF5936"/>
    <w:rsid w:val="00E035F9"/>
    <w:rsid w:val="00E056E3"/>
    <w:rsid w:val="00E12E89"/>
    <w:rsid w:val="00E22431"/>
    <w:rsid w:val="00E235D0"/>
    <w:rsid w:val="00E61F8A"/>
    <w:rsid w:val="00E65491"/>
    <w:rsid w:val="00E77F66"/>
    <w:rsid w:val="00E95A4C"/>
    <w:rsid w:val="00EA442B"/>
    <w:rsid w:val="00EB6759"/>
    <w:rsid w:val="00EC653D"/>
    <w:rsid w:val="00ED6CCC"/>
    <w:rsid w:val="00ED7205"/>
    <w:rsid w:val="00EF2F16"/>
    <w:rsid w:val="00F11F15"/>
    <w:rsid w:val="00F17BAB"/>
    <w:rsid w:val="00F21228"/>
    <w:rsid w:val="00F33932"/>
    <w:rsid w:val="00F36581"/>
    <w:rsid w:val="00F4599B"/>
    <w:rsid w:val="00F54D27"/>
    <w:rsid w:val="00F709CC"/>
    <w:rsid w:val="00F76D89"/>
    <w:rsid w:val="00F77EFB"/>
    <w:rsid w:val="00FA3928"/>
    <w:rsid w:val="00FC3742"/>
    <w:rsid w:val="00FC5401"/>
    <w:rsid w:val="00FC6DE3"/>
    <w:rsid w:val="00FD3FC8"/>
    <w:rsid w:val="00FE715D"/>
    <w:rsid w:val="00FF2C87"/>
    <w:rsid w:val="00FF45DC"/>
    <w:rsid w:val="033A6F68"/>
    <w:rsid w:val="036A2D8C"/>
    <w:rsid w:val="051F457C"/>
    <w:rsid w:val="07723089"/>
    <w:rsid w:val="0775274F"/>
    <w:rsid w:val="07B13964"/>
    <w:rsid w:val="08171130"/>
    <w:rsid w:val="0D636F25"/>
    <w:rsid w:val="0E3B2427"/>
    <w:rsid w:val="0E830013"/>
    <w:rsid w:val="0EF728F3"/>
    <w:rsid w:val="0FC91CB4"/>
    <w:rsid w:val="10101691"/>
    <w:rsid w:val="11AF4ADF"/>
    <w:rsid w:val="178F2125"/>
    <w:rsid w:val="182769FD"/>
    <w:rsid w:val="1D4F1A4B"/>
    <w:rsid w:val="22F71EB0"/>
    <w:rsid w:val="28502D96"/>
    <w:rsid w:val="29A122B5"/>
    <w:rsid w:val="29ED2424"/>
    <w:rsid w:val="2AFB6D6E"/>
    <w:rsid w:val="2E7F1A64"/>
    <w:rsid w:val="2F7013AD"/>
    <w:rsid w:val="2FF3687B"/>
    <w:rsid w:val="33B761F9"/>
    <w:rsid w:val="35B144E6"/>
    <w:rsid w:val="375241BA"/>
    <w:rsid w:val="38A345A1"/>
    <w:rsid w:val="3C507A51"/>
    <w:rsid w:val="3EED2916"/>
    <w:rsid w:val="3F287AC4"/>
    <w:rsid w:val="3F810E81"/>
    <w:rsid w:val="452769F9"/>
    <w:rsid w:val="454A0C3D"/>
    <w:rsid w:val="46FA0D2E"/>
    <w:rsid w:val="484511D1"/>
    <w:rsid w:val="4C2266ED"/>
    <w:rsid w:val="4CB76EE3"/>
    <w:rsid w:val="4D6128A8"/>
    <w:rsid w:val="5193740F"/>
    <w:rsid w:val="53154D17"/>
    <w:rsid w:val="53E06252"/>
    <w:rsid w:val="562E7748"/>
    <w:rsid w:val="580E1028"/>
    <w:rsid w:val="58F6253D"/>
    <w:rsid w:val="59796F2C"/>
    <w:rsid w:val="59F34B59"/>
    <w:rsid w:val="5B03282D"/>
    <w:rsid w:val="608A5288"/>
    <w:rsid w:val="624578B8"/>
    <w:rsid w:val="62B74DC4"/>
    <w:rsid w:val="62DD530F"/>
    <w:rsid w:val="638C636D"/>
    <w:rsid w:val="65412582"/>
    <w:rsid w:val="6C645B84"/>
    <w:rsid w:val="6C9A56E0"/>
    <w:rsid w:val="6CA2543F"/>
    <w:rsid w:val="6D5451DF"/>
    <w:rsid w:val="6D58698E"/>
    <w:rsid w:val="71932F66"/>
    <w:rsid w:val="72B017B9"/>
    <w:rsid w:val="742E6BAF"/>
    <w:rsid w:val="758E75B7"/>
    <w:rsid w:val="77563BF9"/>
    <w:rsid w:val="7A384FFF"/>
    <w:rsid w:val="7B22521E"/>
    <w:rsid w:val="7ED4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51A77E4"/>
  <w15:docId w15:val="{8A26EB41-2824-44C6-A8F4-BC295359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jc w:val="both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qFormat/>
    <w:pPr>
      <w:tabs>
        <w:tab w:val="center" w:pos="4819"/>
        <w:tab w:val="right" w:pos="9638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qFormat/>
    <w:rPr>
      <w:sz w:val="24"/>
      <w:szCs w:val="24"/>
    </w:rPr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Heading1Char">
    <w:name w:val="Heading 1 Char"/>
    <w:basedOn w:val="DefaultParagraphFont"/>
    <w:link w:val="Heading1"/>
    <w:rsid w:val="00026F5F"/>
    <w:rPr>
      <w:b/>
      <w:sz w:val="28"/>
    </w:rPr>
  </w:style>
  <w:style w:type="character" w:customStyle="1" w:styleId="FootnoteTextChar">
    <w:name w:val="Footnote Text Char"/>
    <w:basedOn w:val="DefaultParagraphFont"/>
    <w:link w:val="FootnoteText"/>
    <w:semiHidden/>
    <w:rsid w:val="0002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9D45F99-84CF-46BB-9305-741422755A5F}">
  <ds:schemaRefs>
    <ds:schemaRef ds:uri="http://schemas.microsoft.com/office/2006/metadata/properties"/>
    <ds:schemaRef ds:uri="http://schemas.microsoft.com/office/infopath/2007/PartnerControls"/>
    <ds:schemaRef ds:uri="5f403f63-3060-4a89-9c03-8c108013da02"/>
    <ds:schemaRef ds:uri="6e44e964-48d0-4779-8b8f-6a641ac1b559"/>
  </ds:schemaRefs>
</ds:datastoreItem>
</file>

<file path=customXml/itemProps2.xml><?xml version="1.0" encoding="utf-8"?>
<ds:datastoreItem xmlns:ds="http://schemas.openxmlformats.org/officeDocument/2006/customXml" ds:itemID="{1A0A4F50-3086-45DA-9973-545A92F7C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E8C62E-3D8F-46FF-9033-65B671DEB745}"/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793</Words>
  <Characters>5363</Characters>
  <Application>Microsoft Office Word</Application>
  <DocSecurity>0</DocSecurity>
  <Lines>865</Lines>
  <Paragraphs>184</Paragraphs>
  <ScaleCrop>false</ScaleCrop>
  <Company>Hewlett-Packard Company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MIP-LAB-INFORMATICO</dc:title>
  <dc:creator>Maccaferri Massimo</dc:creator>
  <cp:lastModifiedBy>Alessia Mereu</cp:lastModifiedBy>
  <cp:revision>3</cp:revision>
  <cp:lastPrinted>2023-10-09T10:01:00Z</cp:lastPrinted>
  <dcterms:created xsi:type="dcterms:W3CDTF">2023-10-09T10:01:00Z</dcterms:created>
  <dcterms:modified xsi:type="dcterms:W3CDTF">2023-10-09T10:02:00Z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14A2F1A8EB7E43EEA86C0A41523DC5D2</vt:lpwstr>
  </property>
  <property fmtid="{D5CDD505-2E9C-101B-9397-08002B2CF9AE}" pid="4" name="ContentTypeId">
    <vt:lpwstr>0x010100A3B803C22FA7AC48B236EBA00E734D5C</vt:lpwstr>
  </property>
  <property fmtid="{D5CDD505-2E9C-101B-9397-08002B2CF9AE}" pid="5" name="GrammarlyDocumentId">
    <vt:lpwstr>bb3724246d1fb6d5d4e2caf75c5d83e64eb1a86cd62ddbecadfc93f994b372ad</vt:lpwstr>
  </property>
  <property fmtid="{D5CDD505-2E9C-101B-9397-08002B2CF9AE}" pid="6" name="MediaServiceImageTags">
    <vt:lpwstr/>
  </property>
</Properties>
</file>